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2F2" w:rsidRPr="00064EA4" w:rsidRDefault="004772F2" w:rsidP="004772F2">
      <w:pPr>
        <w:spacing w:after="0" w:line="240" w:lineRule="auto"/>
        <w:jc w:val="center"/>
        <w:rPr>
          <w:rFonts w:ascii="Times New Roman" w:hAnsi="Times New Roman" w:cs="Times New Roman"/>
          <w:b/>
          <w:sz w:val="24"/>
          <w:szCs w:val="24"/>
        </w:rPr>
      </w:pPr>
      <w:r w:rsidRPr="00064EA4">
        <w:rPr>
          <w:rFonts w:ascii="Times New Roman" w:hAnsi="Times New Roman" w:cs="Times New Roman"/>
          <w:b/>
          <w:noProof/>
          <w:sz w:val="24"/>
          <w:szCs w:val="24"/>
          <w:lang w:eastAsia="ru-RU"/>
        </w:rPr>
        <w:drawing>
          <wp:inline distT="0" distB="0" distL="0" distR="0">
            <wp:extent cx="657225" cy="818454"/>
            <wp:effectExtent l="19050" t="0" r="9525" b="0"/>
            <wp:docPr id="2" name="Рисунок 1" descr="\\192.168.33.101\Obmennik\Администрация - обменник 2014\1-Помощник мэра района\Белоусова Анастасия Юрьевна\герб\гер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8.33.101\Obmennik\Администрация - обменник 2014\1-Помощник мэра района\Белоусова Анастасия Юрьевна\герб\герб+.png"/>
                    <pic:cNvPicPr>
                      <a:picLocks noChangeAspect="1" noChangeArrowheads="1"/>
                    </pic:cNvPicPr>
                  </pic:nvPicPr>
                  <pic:blipFill>
                    <a:blip r:embed="rId8" cstate="print"/>
                    <a:srcRect/>
                    <a:stretch>
                      <a:fillRect/>
                    </a:stretch>
                  </pic:blipFill>
                  <pic:spPr bwMode="auto">
                    <a:xfrm>
                      <a:off x="0" y="0"/>
                      <a:ext cx="660432" cy="822448"/>
                    </a:xfrm>
                    <a:prstGeom prst="rect">
                      <a:avLst/>
                    </a:prstGeom>
                    <a:noFill/>
                    <a:ln w="9525">
                      <a:noFill/>
                      <a:miter lim="800000"/>
                      <a:headEnd/>
                      <a:tailEnd/>
                    </a:ln>
                  </pic:spPr>
                </pic:pic>
              </a:graphicData>
            </a:graphic>
          </wp:inline>
        </w:drawing>
      </w:r>
      <w:r w:rsidRPr="00064EA4">
        <w:rPr>
          <w:rFonts w:ascii="Times New Roman" w:hAnsi="Times New Roman" w:cs="Times New Roman"/>
          <w:b/>
          <w:sz w:val="24"/>
          <w:szCs w:val="24"/>
        </w:rPr>
        <w:t xml:space="preserve">   </w:t>
      </w:r>
    </w:p>
    <w:p w:rsidR="004772F2" w:rsidRPr="00064EA4" w:rsidRDefault="004772F2" w:rsidP="004772F2">
      <w:pPr>
        <w:spacing w:after="0" w:line="240" w:lineRule="auto"/>
        <w:jc w:val="center"/>
        <w:rPr>
          <w:rFonts w:ascii="Times New Roman" w:hAnsi="Times New Roman" w:cs="Times New Roman"/>
          <w:b/>
          <w:sz w:val="24"/>
          <w:szCs w:val="24"/>
        </w:rPr>
      </w:pPr>
      <w:r w:rsidRPr="00064EA4">
        <w:rPr>
          <w:rFonts w:ascii="Times New Roman" w:hAnsi="Times New Roman" w:cs="Times New Roman"/>
          <w:b/>
          <w:sz w:val="24"/>
          <w:szCs w:val="24"/>
        </w:rPr>
        <w:t xml:space="preserve"> Иркутская область</w:t>
      </w:r>
    </w:p>
    <w:p w:rsidR="004772F2" w:rsidRPr="00064EA4" w:rsidRDefault="004772F2" w:rsidP="004772F2">
      <w:pPr>
        <w:spacing w:after="0" w:line="240" w:lineRule="auto"/>
        <w:jc w:val="center"/>
        <w:rPr>
          <w:rFonts w:ascii="Times New Roman" w:hAnsi="Times New Roman" w:cs="Times New Roman"/>
          <w:b/>
          <w:sz w:val="24"/>
          <w:szCs w:val="24"/>
        </w:rPr>
      </w:pPr>
      <w:proofErr w:type="spellStart"/>
      <w:r w:rsidRPr="00064EA4">
        <w:rPr>
          <w:rFonts w:ascii="Times New Roman" w:hAnsi="Times New Roman" w:cs="Times New Roman"/>
          <w:b/>
          <w:sz w:val="24"/>
          <w:szCs w:val="24"/>
        </w:rPr>
        <w:t>Нижнеилимский</w:t>
      </w:r>
      <w:proofErr w:type="spellEnd"/>
      <w:r w:rsidRPr="00064EA4">
        <w:rPr>
          <w:rFonts w:ascii="Times New Roman" w:hAnsi="Times New Roman" w:cs="Times New Roman"/>
          <w:b/>
          <w:sz w:val="24"/>
          <w:szCs w:val="24"/>
        </w:rPr>
        <w:t xml:space="preserve"> район</w:t>
      </w:r>
    </w:p>
    <w:p w:rsidR="004772F2" w:rsidRPr="00064EA4" w:rsidRDefault="004772F2" w:rsidP="004772F2">
      <w:pPr>
        <w:spacing w:after="0" w:line="240" w:lineRule="auto"/>
        <w:jc w:val="center"/>
        <w:rPr>
          <w:rFonts w:ascii="Times New Roman" w:hAnsi="Times New Roman" w:cs="Times New Roman"/>
          <w:b/>
          <w:sz w:val="24"/>
          <w:szCs w:val="24"/>
        </w:rPr>
      </w:pPr>
      <w:r w:rsidRPr="00064EA4">
        <w:rPr>
          <w:rFonts w:ascii="Times New Roman" w:hAnsi="Times New Roman" w:cs="Times New Roman"/>
          <w:b/>
          <w:sz w:val="24"/>
          <w:szCs w:val="24"/>
        </w:rPr>
        <w:t>Контрольно-счетная палата</w:t>
      </w:r>
    </w:p>
    <w:p w:rsidR="004772F2" w:rsidRPr="00064EA4" w:rsidRDefault="004772F2" w:rsidP="004772F2">
      <w:pPr>
        <w:spacing w:after="0" w:line="240" w:lineRule="auto"/>
        <w:jc w:val="center"/>
        <w:rPr>
          <w:rFonts w:ascii="Times New Roman" w:hAnsi="Times New Roman" w:cs="Times New Roman"/>
          <w:b/>
          <w:sz w:val="24"/>
          <w:szCs w:val="24"/>
        </w:rPr>
      </w:pPr>
      <w:proofErr w:type="spellStart"/>
      <w:r w:rsidRPr="00064EA4">
        <w:rPr>
          <w:rFonts w:ascii="Times New Roman" w:hAnsi="Times New Roman" w:cs="Times New Roman"/>
          <w:b/>
          <w:sz w:val="24"/>
          <w:szCs w:val="24"/>
        </w:rPr>
        <w:t>Нижнеилимского</w:t>
      </w:r>
      <w:proofErr w:type="spellEnd"/>
      <w:r w:rsidRPr="00064EA4">
        <w:rPr>
          <w:rFonts w:ascii="Times New Roman" w:hAnsi="Times New Roman" w:cs="Times New Roman"/>
          <w:b/>
          <w:sz w:val="24"/>
          <w:szCs w:val="24"/>
        </w:rPr>
        <w:t xml:space="preserve"> муниципального района</w:t>
      </w:r>
    </w:p>
    <w:p w:rsidR="004772F2" w:rsidRPr="00064EA4" w:rsidRDefault="004772F2" w:rsidP="004772F2">
      <w:pPr>
        <w:spacing w:after="0" w:line="240" w:lineRule="auto"/>
        <w:rPr>
          <w:rFonts w:ascii="Times New Roman" w:hAnsi="Times New Roman" w:cs="Times New Roman"/>
          <w:b/>
          <w:sz w:val="24"/>
          <w:szCs w:val="24"/>
        </w:rPr>
      </w:pPr>
      <w:r w:rsidRPr="00064EA4">
        <w:rPr>
          <w:rFonts w:ascii="Times New Roman" w:hAnsi="Times New Roman" w:cs="Times New Roman"/>
          <w:b/>
          <w:sz w:val="24"/>
          <w:szCs w:val="24"/>
        </w:rPr>
        <w:t>______________________________________________________________________________________</w:t>
      </w:r>
    </w:p>
    <w:p w:rsidR="004772F2" w:rsidRPr="003704FF" w:rsidRDefault="004772F2" w:rsidP="004772F2">
      <w:pPr>
        <w:spacing w:after="0" w:line="240" w:lineRule="auto"/>
        <w:ind w:right="-1"/>
        <w:rPr>
          <w:rFonts w:ascii="Times New Roman" w:hAnsi="Times New Roman" w:cs="Times New Roman"/>
          <w:b/>
          <w:sz w:val="24"/>
          <w:szCs w:val="24"/>
        </w:rPr>
      </w:pPr>
      <w:r w:rsidRPr="00064EA4">
        <w:rPr>
          <w:rFonts w:ascii="Times New Roman" w:hAnsi="Times New Roman" w:cs="Times New Roman"/>
          <w:b/>
          <w:sz w:val="24"/>
          <w:szCs w:val="24"/>
        </w:rPr>
        <w:t>===========================================================================</w:t>
      </w:r>
    </w:p>
    <w:p w:rsidR="004772F2" w:rsidRPr="00064EA4" w:rsidRDefault="004772F2" w:rsidP="004772F2">
      <w:pPr>
        <w:spacing w:after="0" w:line="240" w:lineRule="auto"/>
        <w:jc w:val="center"/>
        <w:rPr>
          <w:rFonts w:ascii="Times New Roman" w:hAnsi="Times New Roman" w:cs="Times New Roman"/>
          <w:b/>
          <w:sz w:val="24"/>
          <w:szCs w:val="24"/>
        </w:rPr>
      </w:pPr>
    </w:p>
    <w:p w:rsidR="004772F2" w:rsidRPr="00064EA4" w:rsidRDefault="004772F2" w:rsidP="004772F2">
      <w:pPr>
        <w:spacing w:after="0" w:line="240" w:lineRule="auto"/>
        <w:rPr>
          <w:rFonts w:ascii="Times New Roman" w:hAnsi="Times New Roman" w:cs="Times New Roman"/>
          <w:sz w:val="24"/>
          <w:szCs w:val="24"/>
        </w:rPr>
      </w:pPr>
      <w:r w:rsidRPr="00064EA4">
        <w:rPr>
          <w:rFonts w:ascii="Times New Roman" w:hAnsi="Times New Roman" w:cs="Times New Roman"/>
          <w:sz w:val="24"/>
          <w:szCs w:val="24"/>
        </w:rPr>
        <w:t xml:space="preserve">От  </w:t>
      </w:r>
      <w:r w:rsidR="007E63AB">
        <w:rPr>
          <w:rFonts w:ascii="Times New Roman" w:hAnsi="Times New Roman" w:cs="Times New Roman"/>
          <w:sz w:val="24"/>
          <w:szCs w:val="24"/>
        </w:rPr>
        <w:t>«</w:t>
      </w:r>
      <w:r w:rsidR="00336BE3">
        <w:rPr>
          <w:rFonts w:ascii="Times New Roman" w:hAnsi="Times New Roman" w:cs="Times New Roman"/>
          <w:sz w:val="24"/>
          <w:szCs w:val="24"/>
        </w:rPr>
        <w:t>29</w:t>
      </w:r>
      <w:r w:rsidR="007E63AB">
        <w:rPr>
          <w:rFonts w:ascii="Times New Roman" w:hAnsi="Times New Roman" w:cs="Times New Roman"/>
          <w:sz w:val="24"/>
          <w:szCs w:val="24"/>
        </w:rPr>
        <w:t>»</w:t>
      </w:r>
      <w:r w:rsidRPr="003704FF">
        <w:rPr>
          <w:rFonts w:ascii="Times New Roman" w:hAnsi="Times New Roman" w:cs="Times New Roman"/>
          <w:sz w:val="24"/>
          <w:szCs w:val="24"/>
        </w:rPr>
        <w:t xml:space="preserve">  </w:t>
      </w:r>
      <w:r w:rsidR="007E63AB">
        <w:rPr>
          <w:rFonts w:ascii="Times New Roman" w:hAnsi="Times New Roman" w:cs="Times New Roman"/>
          <w:sz w:val="24"/>
          <w:szCs w:val="24"/>
        </w:rPr>
        <w:t>апреля</w:t>
      </w:r>
      <w:r>
        <w:rPr>
          <w:rFonts w:ascii="Times New Roman" w:hAnsi="Times New Roman" w:cs="Times New Roman"/>
          <w:sz w:val="24"/>
          <w:szCs w:val="24"/>
        </w:rPr>
        <w:t xml:space="preserve"> </w:t>
      </w:r>
      <w:r w:rsidRPr="00064EA4">
        <w:rPr>
          <w:rFonts w:ascii="Times New Roman" w:hAnsi="Times New Roman" w:cs="Times New Roman"/>
          <w:sz w:val="24"/>
          <w:szCs w:val="24"/>
        </w:rPr>
        <w:t xml:space="preserve"> 201</w:t>
      </w:r>
      <w:r w:rsidR="00A64459">
        <w:rPr>
          <w:rFonts w:ascii="Times New Roman" w:hAnsi="Times New Roman" w:cs="Times New Roman"/>
          <w:sz w:val="24"/>
          <w:szCs w:val="24"/>
        </w:rPr>
        <w:t>7</w:t>
      </w:r>
      <w:r w:rsidRPr="00064EA4">
        <w:rPr>
          <w:rFonts w:ascii="Times New Roman" w:hAnsi="Times New Roman" w:cs="Times New Roman"/>
          <w:sz w:val="24"/>
          <w:szCs w:val="24"/>
        </w:rPr>
        <w:t xml:space="preserve"> года                                                                               г. Железногорск-Илимский</w:t>
      </w:r>
    </w:p>
    <w:p w:rsidR="004772F2" w:rsidRPr="00064EA4" w:rsidRDefault="004772F2" w:rsidP="004772F2">
      <w:pPr>
        <w:spacing w:after="0" w:line="240" w:lineRule="auto"/>
        <w:rPr>
          <w:rFonts w:ascii="Times New Roman" w:hAnsi="Times New Roman" w:cs="Times New Roman"/>
          <w:sz w:val="24"/>
          <w:szCs w:val="24"/>
        </w:rPr>
      </w:pPr>
      <w:r w:rsidRPr="00064EA4">
        <w:rPr>
          <w:rFonts w:ascii="Times New Roman" w:hAnsi="Times New Roman" w:cs="Times New Roman"/>
          <w:sz w:val="24"/>
          <w:szCs w:val="24"/>
        </w:rPr>
        <w:t xml:space="preserve">                                                                                                                                                 </w:t>
      </w:r>
    </w:p>
    <w:p w:rsidR="00A64459" w:rsidRDefault="00A1300D" w:rsidP="00A1300D">
      <w:pPr>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r>
        <w:rPr>
          <w:rFonts w:ascii="Times New Roman" w:eastAsia="Times New Roman" w:hAnsi="Times New Roman" w:cs="Times New Roman"/>
          <w:b/>
          <w:bCs/>
          <w:sz w:val="24"/>
          <w:szCs w:val="24"/>
          <w:bdr w:val="none" w:sz="0" w:space="0" w:color="auto" w:frame="1"/>
          <w:lang w:eastAsia="ru-RU"/>
        </w:rPr>
        <w:t xml:space="preserve">Заключение № </w:t>
      </w:r>
      <w:r w:rsidR="007E63AB">
        <w:rPr>
          <w:rFonts w:ascii="Times New Roman" w:eastAsia="Times New Roman" w:hAnsi="Times New Roman" w:cs="Times New Roman"/>
          <w:b/>
          <w:bCs/>
          <w:sz w:val="24"/>
          <w:szCs w:val="24"/>
          <w:bdr w:val="none" w:sz="0" w:space="0" w:color="auto" w:frame="1"/>
          <w:lang w:eastAsia="ru-RU"/>
        </w:rPr>
        <w:t>01-10/</w:t>
      </w:r>
      <w:r w:rsidR="009E049B">
        <w:rPr>
          <w:rFonts w:ascii="Times New Roman" w:eastAsia="Times New Roman" w:hAnsi="Times New Roman" w:cs="Times New Roman"/>
          <w:b/>
          <w:bCs/>
          <w:sz w:val="24"/>
          <w:szCs w:val="24"/>
          <w:bdr w:val="none" w:sz="0" w:space="0" w:color="auto" w:frame="1"/>
          <w:lang w:eastAsia="ru-RU"/>
        </w:rPr>
        <w:t>16</w:t>
      </w:r>
    </w:p>
    <w:p w:rsidR="00A1300D" w:rsidRPr="00F36F4A" w:rsidRDefault="00A1300D" w:rsidP="00A1300D">
      <w:pPr>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r w:rsidRPr="00F36F4A">
        <w:rPr>
          <w:rFonts w:ascii="Times New Roman" w:eastAsia="Times New Roman" w:hAnsi="Times New Roman" w:cs="Times New Roman"/>
          <w:b/>
          <w:bCs/>
          <w:sz w:val="24"/>
          <w:szCs w:val="24"/>
          <w:bdr w:val="none" w:sz="0" w:space="0" w:color="auto" w:frame="1"/>
          <w:lang w:eastAsia="ru-RU"/>
        </w:rPr>
        <w:t xml:space="preserve">по результатам </w:t>
      </w:r>
      <w:r w:rsidR="007E63AB">
        <w:rPr>
          <w:rFonts w:ascii="Times New Roman" w:eastAsia="Times New Roman" w:hAnsi="Times New Roman" w:cs="Times New Roman"/>
          <w:b/>
          <w:bCs/>
          <w:sz w:val="24"/>
          <w:szCs w:val="24"/>
          <w:bdr w:val="none" w:sz="0" w:space="0" w:color="auto" w:frame="1"/>
          <w:lang w:eastAsia="ru-RU"/>
        </w:rPr>
        <w:t>экспертно-аналитического мероприятия</w:t>
      </w:r>
    </w:p>
    <w:p w:rsidR="00A1300D" w:rsidRDefault="007E63AB" w:rsidP="00A1300D">
      <w:pPr>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r>
        <w:rPr>
          <w:rFonts w:ascii="Times New Roman" w:eastAsia="Times New Roman" w:hAnsi="Times New Roman" w:cs="Times New Roman"/>
          <w:b/>
          <w:bCs/>
          <w:sz w:val="24"/>
          <w:szCs w:val="24"/>
          <w:bdr w:val="none" w:sz="0" w:space="0" w:color="auto" w:frame="1"/>
          <w:lang w:eastAsia="ru-RU"/>
        </w:rPr>
        <w:t xml:space="preserve">«Внешняя проверка </w:t>
      </w:r>
      <w:r w:rsidR="00A1300D" w:rsidRPr="00F36F4A">
        <w:rPr>
          <w:rFonts w:ascii="Times New Roman" w:eastAsia="Times New Roman" w:hAnsi="Times New Roman" w:cs="Times New Roman"/>
          <w:b/>
          <w:bCs/>
          <w:sz w:val="24"/>
          <w:szCs w:val="24"/>
          <w:bdr w:val="none" w:sz="0" w:space="0" w:color="auto" w:frame="1"/>
          <w:lang w:eastAsia="ru-RU"/>
        </w:rPr>
        <w:t xml:space="preserve">годового отчета об исполнении бюджета </w:t>
      </w:r>
    </w:p>
    <w:p w:rsidR="00A1300D" w:rsidRPr="00F36F4A" w:rsidRDefault="00FD37AA" w:rsidP="00A1300D">
      <w:pPr>
        <w:spacing w:after="0" w:line="240" w:lineRule="auto"/>
        <w:jc w:val="center"/>
        <w:textAlignment w:val="baseline"/>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bCs/>
          <w:sz w:val="24"/>
          <w:szCs w:val="24"/>
          <w:bdr w:val="none" w:sz="0" w:space="0" w:color="auto" w:frame="1"/>
          <w:lang w:eastAsia="ru-RU"/>
        </w:rPr>
        <w:t>Соцгородского</w:t>
      </w:r>
      <w:proofErr w:type="spellEnd"/>
      <w:r w:rsidR="00A1300D">
        <w:rPr>
          <w:rFonts w:ascii="Times New Roman" w:eastAsia="Times New Roman" w:hAnsi="Times New Roman" w:cs="Times New Roman"/>
          <w:b/>
          <w:bCs/>
          <w:sz w:val="24"/>
          <w:szCs w:val="24"/>
          <w:bdr w:val="none" w:sz="0" w:space="0" w:color="auto" w:frame="1"/>
          <w:lang w:eastAsia="ru-RU"/>
        </w:rPr>
        <w:t xml:space="preserve"> муниципального образования</w:t>
      </w:r>
      <w:r w:rsidR="00A1300D" w:rsidRPr="00F36F4A">
        <w:rPr>
          <w:rFonts w:ascii="Times New Roman" w:eastAsia="Times New Roman" w:hAnsi="Times New Roman" w:cs="Times New Roman"/>
          <w:b/>
          <w:bCs/>
          <w:sz w:val="24"/>
          <w:szCs w:val="24"/>
          <w:bdr w:val="none" w:sz="0" w:space="0" w:color="auto" w:frame="1"/>
          <w:lang w:eastAsia="ru-RU"/>
        </w:rPr>
        <w:t xml:space="preserve"> за 201</w:t>
      </w:r>
      <w:r w:rsidR="00A64459">
        <w:rPr>
          <w:rFonts w:ascii="Times New Roman" w:eastAsia="Times New Roman" w:hAnsi="Times New Roman" w:cs="Times New Roman"/>
          <w:b/>
          <w:bCs/>
          <w:sz w:val="24"/>
          <w:szCs w:val="24"/>
          <w:bdr w:val="none" w:sz="0" w:space="0" w:color="auto" w:frame="1"/>
          <w:lang w:eastAsia="ru-RU"/>
        </w:rPr>
        <w:t>6</w:t>
      </w:r>
      <w:r w:rsidR="00A1300D" w:rsidRPr="00F36F4A">
        <w:rPr>
          <w:rFonts w:ascii="Times New Roman" w:eastAsia="Times New Roman" w:hAnsi="Times New Roman" w:cs="Times New Roman"/>
          <w:b/>
          <w:bCs/>
          <w:sz w:val="24"/>
          <w:szCs w:val="24"/>
          <w:bdr w:val="none" w:sz="0" w:space="0" w:color="auto" w:frame="1"/>
          <w:lang w:eastAsia="ru-RU"/>
        </w:rPr>
        <w:t xml:space="preserve"> год</w:t>
      </w:r>
      <w:r w:rsidR="007E63AB">
        <w:rPr>
          <w:rFonts w:ascii="Times New Roman" w:eastAsia="Times New Roman" w:hAnsi="Times New Roman" w:cs="Times New Roman"/>
          <w:b/>
          <w:bCs/>
          <w:sz w:val="24"/>
          <w:szCs w:val="24"/>
          <w:bdr w:val="none" w:sz="0" w:space="0" w:color="auto" w:frame="1"/>
          <w:lang w:eastAsia="ru-RU"/>
        </w:rPr>
        <w:t>»</w:t>
      </w:r>
      <w:r w:rsidR="00A1300D" w:rsidRPr="00F36F4A">
        <w:rPr>
          <w:rFonts w:ascii="Times New Roman" w:eastAsia="Times New Roman" w:hAnsi="Times New Roman" w:cs="Times New Roman"/>
          <w:b/>
          <w:bCs/>
          <w:sz w:val="24"/>
          <w:szCs w:val="24"/>
          <w:bdr w:val="none" w:sz="0" w:space="0" w:color="auto" w:frame="1"/>
          <w:lang w:eastAsia="ru-RU"/>
        </w:rPr>
        <w:t>.</w:t>
      </w:r>
    </w:p>
    <w:p w:rsidR="00E70DE2" w:rsidRDefault="00E70DE2" w:rsidP="00A1300D">
      <w:pPr>
        <w:autoSpaceDE w:val="0"/>
        <w:autoSpaceDN w:val="0"/>
        <w:adjustRightInd w:val="0"/>
        <w:spacing w:after="0" w:line="240" w:lineRule="auto"/>
        <w:rPr>
          <w:rFonts w:ascii="Times New Roman" w:hAnsi="Times New Roman" w:cs="Times New Roman"/>
          <w:sz w:val="29"/>
          <w:szCs w:val="29"/>
        </w:rPr>
      </w:pPr>
    </w:p>
    <w:p w:rsidR="00A1300D" w:rsidRDefault="00A1300D" w:rsidP="00A1300D">
      <w:pPr>
        <w:pStyle w:val="1"/>
        <w:tabs>
          <w:tab w:val="left" w:pos="709"/>
        </w:tabs>
        <w:ind w:left="0"/>
        <w:jc w:val="both"/>
      </w:pPr>
      <w:r>
        <w:t xml:space="preserve">           </w:t>
      </w:r>
      <w:proofErr w:type="gramStart"/>
      <w:r w:rsidR="00A64459">
        <w:t xml:space="preserve">Внешняя проверка годового отчета об исполнении бюджета </w:t>
      </w:r>
      <w:proofErr w:type="spellStart"/>
      <w:r w:rsidR="0088712C">
        <w:t>Соцгородского</w:t>
      </w:r>
      <w:proofErr w:type="spellEnd"/>
      <w:r w:rsidR="0088712C">
        <w:t xml:space="preserve"> </w:t>
      </w:r>
      <w:r w:rsidR="00A64459">
        <w:t>муниципального образования за 2016 год проведена на основании ст.ст. 157, 264.4 Бюджетного кодекса</w:t>
      </w:r>
      <w:r w:rsidR="003B33E5">
        <w:t xml:space="preserve"> Российской Федерации (далее – БК РФ), Положени</w:t>
      </w:r>
      <w:r w:rsidR="007E0BC7">
        <w:t>я</w:t>
      </w:r>
      <w:r w:rsidR="003B33E5">
        <w:t xml:space="preserve"> о КСП </w:t>
      </w:r>
      <w:proofErr w:type="spellStart"/>
      <w:r w:rsidR="003B33E5">
        <w:t>Нижнеилимского</w:t>
      </w:r>
      <w:proofErr w:type="spellEnd"/>
      <w:r w:rsidR="003B33E5">
        <w:t xml:space="preserve"> муниципального района, утвержденн</w:t>
      </w:r>
      <w:r w:rsidR="007E0BC7">
        <w:t>ого</w:t>
      </w:r>
      <w:r w:rsidR="003B33E5">
        <w:t xml:space="preserve"> Решением Думы </w:t>
      </w:r>
      <w:proofErr w:type="spellStart"/>
      <w:r w:rsidR="003B33E5">
        <w:t>Нижнеилимского</w:t>
      </w:r>
      <w:proofErr w:type="spellEnd"/>
      <w:r w:rsidR="003B33E5">
        <w:t xml:space="preserve"> муниципального района от 22.02.2012 № 186, Соглашени</w:t>
      </w:r>
      <w:r w:rsidR="007E0BC7">
        <w:t>я</w:t>
      </w:r>
      <w:r w:rsidR="003B33E5">
        <w:t xml:space="preserve"> № </w:t>
      </w:r>
      <w:r w:rsidR="0088712C">
        <w:t>16 от 29.12.2015 о</w:t>
      </w:r>
      <w:r w:rsidR="003B33E5" w:rsidRPr="00476D3D">
        <w:t xml:space="preserve"> передаче Контрольно</w:t>
      </w:r>
      <w:r w:rsidR="003B33E5">
        <w:t xml:space="preserve">-счетной палате </w:t>
      </w:r>
      <w:proofErr w:type="spellStart"/>
      <w:r w:rsidR="003B33E5">
        <w:t>Нижнеилимского</w:t>
      </w:r>
      <w:proofErr w:type="spellEnd"/>
      <w:r w:rsidR="003B33E5">
        <w:t xml:space="preserve"> муниципального района полномочий контрольно-счетного органа </w:t>
      </w:r>
      <w:proofErr w:type="spellStart"/>
      <w:r w:rsidR="0088712C">
        <w:t>Соцгородского</w:t>
      </w:r>
      <w:proofErr w:type="spellEnd"/>
      <w:r w:rsidR="003B33E5">
        <w:t xml:space="preserve"> сельского поселения по</w:t>
      </w:r>
      <w:proofErr w:type="gramEnd"/>
      <w:r w:rsidR="003B33E5">
        <w:t xml:space="preserve"> осуществлению внешнего муниципального финансового контроля.</w:t>
      </w:r>
    </w:p>
    <w:p w:rsidR="003B33E5" w:rsidRDefault="003B33E5" w:rsidP="00A1300D">
      <w:pPr>
        <w:pStyle w:val="1"/>
        <w:tabs>
          <w:tab w:val="left" w:pos="709"/>
        </w:tabs>
        <w:ind w:left="0"/>
        <w:jc w:val="both"/>
      </w:pPr>
      <w:r>
        <w:t xml:space="preserve">          Настоящее заключение подготовлено </w:t>
      </w:r>
      <w:r w:rsidR="005964C4">
        <w:t xml:space="preserve">Контрольно-счетной палатой </w:t>
      </w:r>
      <w:proofErr w:type="spellStart"/>
      <w:r w:rsidR="005964C4">
        <w:t>Нижнеилимского</w:t>
      </w:r>
      <w:proofErr w:type="spellEnd"/>
      <w:r w:rsidR="005964C4">
        <w:t xml:space="preserve"> муниципального района (далее – КСП района) </w:t>
      </w:r>
      <w:r>
        <w:t xml:space="preserve">в соответствии с </w:t>
      </w:r>
      <w:r w:rsidR="0088712C">
        <w:t xml:space="preserve">Порядком проведения внешней проверки годового отчета об исполнении бюджета </w:t>
      </w:r>
      <w:proofErr w:type="spellStart"/>
      <w:r w:rsidR="0088712C">
        <w:t>Соцгородского</w:t>
      </w:r>
      <w:proofErr w:type="spellEnd"/>
      <w:r w:rsidR="0088712C">
        <w:t xml:space="preserve"> сельского поселения, утвержденного Решением Думы </w:t>
      </w:r>
      <w:proofErr w:type="spellStart"/>
      <w:r w:rsidR="0088712C">
        <w:t>Соцгородского</w:t>
      </w:r>
      <w:proofErr w:type="spellEnd"/>
      <w:r w:rsidR="0088712C">
        <w:t xml:space="preserve"> СП от 16.12.2015г. № 108.</w:t>
      </w:r>
    </w:p>
    <w:p w:rsidR="003B33E5" w:rsidRDefault="003B33E5" w:rsidP="00A1300D">
      <w:pPr>
        <w:pStyle w:val="1"/>
        <w:tabs>
          <w:tab w:val="left" w:pos="709"/>
        </w:tabs>
        <w:ind w:left="0"/>
        <w:jc w:val="both"/>
      </w:pPr>
      <w:r>
        <w:t xml:space="preserve">          В ходе внешней проверки проанализированы нормативные правовые акты, регулирующи</w:t>
      </w:r>
      <w:r w:rsidR="007E63AB">
        <w:t>е</w:t>
      </w:r>
      <w:r>
        <w:t xml:space="preserve"> бюджетный процесс в муниципальном образовании, в том числе по формированию и исполнению местного бюджета в анализируемом периоде, а также бюджетная отчетность главн</w:t>
      </w:r>
      <w:r w:rsidR="0088712C">
        <w:t>ого</w:t>
      </w:r>
      <w:r>
        <w:t xml:space="preserve"> распорядител</w:t>
      </w:r>
      <w:r w:rsidR="0088712C">
        <w:t>я</w:t>
      </w:r>
      <w:r>
        <w:t xml:space="preserve"> и получателя бюджетных средств.</w:t>
      </w:r>
    </w:p>
    <w:p w:rsidR="007E63AB" w:rsidRDefault="00D21A0B" w:rsidP="00D21A0B">
      <w:pPr>
        <w:autoSpaceDE w:val="0"/>
        <w:autoSpaceDN w:val="0"/>
        <w:adjustRightInd w:val="0"/>
        <w:spacing w:after="0" w:line="240" w:lineRule="auto"/>
        <w:ind w:firstLine="540"/>
        <w:jc w:val="both"/>
        <w:rPr>
          <w:rFonts w:ascii="Times New Roman" w:hAnsi="Times New Roman" w:cs="Times New Roman"/>
          <w:sz w:val="24"/>
          <w:szCs w:val="24"/>
        </w:rPr>
      </w:pPr>
      <w:r w:rsidRPr="00D21A0B">
        <w:rPr>
          <w:rFonts w:ascii="Times New Roman" w:hAnsi="Times New Roman" w:cs="Times New Roman"/>
          <w:sz w:val="24"/>
          <w:szCs w:val="24"/>
        </w:rPr>
        <w:t xml:space="preserve"> Законом Иркутской области от 16.12.2004 № 96-оз «О статусе и границах муниципальных образований </w:t>
      </w:r>
      <w:proofErr w:type="spellStart"/>
      <w:r w:rsidRPr="00D21A0B">
        <w:rPr>
          <w:rFonts w:ascii="Times New Roman" w:hAnsi="Times New Roman" w:cs="Times New Roman"/>
          <w:sz w:val="24"/>
          <w:szCs w:val="24"/>
        </w:rPr>
        <w:t>Нижнеилимского</w:t>
      </w:r>
      <w:proofErr w:type="spellEnd"/>
      <w:r w:rsidRPr="00D21A0B">
        <w:rPr>
          <w:rFonts w:ascii="Times New Roman" w:hAnsi="Times New Roman" w:cs="Times New Roman"/>
          <w:sz w:val="24"/>
          <w:szCs w:val="24"/>
        </w:rPr>
        <w:t xml:space="preserve"> района Иркутской области» </w:t>
      </w:r>
      <w:proofErr w:type="spellStart"/>
      <w:r w:rsidR="0088712C">
        <w:rPr>
          <w:rFonts w:ascii="Times New Roman" w:hAnsi="Times New Roman" w:cs="Times New Roman"/>
          <w:sz w:val="24"/>
          <w:szCs w:val="24"/>
        </w:rPr>
        <w:t>Соцгородское</w:t>
      </w:r>
      <w:proofErr w:type="spellEnd"/>
      <w:r w:rsidR="0093150F">
        <w:rPr>
          <w:rFonts w:ascii="Times New Roman" w:hAnsi="Times New Roman" w:cs="Times New Roman"/>
          <w:sz w:val="24"/>
          <w:szCs w:val="24"/>
        </w:rPr>
        <w:t xml:space="preserve"> </w:t>
      </w:r>
      <w:r w:rsidRPr="00D21A0B">
        <w:rPr>
          <w:rFonts w:ascii="Times New Roman" w:hAnsi="Times New Roman" w:cs="Times New Roman"/>
          <w:sz w:val="24"/>
          <w:szCs w:val="24"/>
        </w:rPr>
        <w:t xml:space="preserve">муниципальное образование </w:t>
      </w:r>
      <w:r w:rsidR="002C12C4">
        <w:rPr>
          <w:rFonts w:ascii="Times New Roman" w:hAnsi="Times New Roman" w:cs="Times New Roman"/>
          <w:sz w:val="24"/>
          <w:szCs w:val="24"/>
        </w:rPr>
        <w:t xml:space="preserve">(далее – </w:t>
      </w:r>
      <w:proofErr w:type="spellStart"/>
      <w:r w:rsidR="0088712C">
        <w:rPr>
          <w:rFonts w:ascii="Times New Roman" w:hAnsi="Times New Roman" w:cs="Times New Roman"/>
          <w:sz w:val="24"/>
          <w:szCs w:val="24"/>
        </w:rPr>
        <w:t>Соцгородское</w:t>
      </w:r>
      <w:proofErr w:type="spellEnd"/>
      <w:r w:rsidR="002C12C4">
        <w:rPr>
          <w:rFonts w:ascii="Times New Roman" w:hAnsi="Times New Roman" w:cs="Times New Roman"/>
          <w:sz w:val="24"/>
          <w:szCs w:val="24"/>
        </w:rPr>
        <w:t xml:space="preserve"> МО, поселение или </w:t>
      </w:r>
      <w:proofErr w:type="spellStart"/>
      <w:r w:rsidR="0088712C">
        <w:rPr>
          <w:rFonts w:ascii="Times New Roman" w:hAnsi="Times New Roman" w:cs="Times New Roman"/>
          <w:sz w:val="24"/>
          <w:szCs w:val="24"/>
        </w:rPr>
        <w:t>Соцгородское</w:t>
      </w:r>
      <w:proofErr w:type="spellEnd"/>
      <w:r w:rsidR="002C12C4">
        <w:rPr>
          <w:rFonts w:ascii="Times New Roman" w:hAnsi="Times New Roman" w:cs="Times New Roman"/>
          <w:sz w:val="24"/>
          <w:szCs w:val="24"/>
        </w:rPr>
        <w:t xml:space="preserve"> СП) </w:t>
      </w:r>
      <w:r w:rsidRPr="00D21A0B">
        <w:rPr>
          <w:rFonts w:ascii="Times New Roman" w:hAnsi="Times New Roman" w:cs="Times New Roman"/>
          <w:sz w:val="24"/>
          <w:szCs w:val="24"/>
        </w:rPr>
        <w:t xml:space="preserve">наделено статусом сельского поселения с административным центром в поселке </w:t>
      </w:r>
      <w:proofErr w:type="spellStart"/>
      <w:r w:rsidR="0088712C">
        <w:rPr>
          <w:rFonts w:ascii="Times New Roman" w:hAnsi="Times New Roman" w:cs="Times New Roman"/>
          <w:sz w:val="24"/>
          <w:szCs w:val="24"/>
        </w:rPr>
        <w:t>Соцгородок</w:t>
      </w:r>
      <w:proofErr w:type="spellEnd"/>
      <w:r w:rsidRPr="00D21A0B">
        <w:rPr>
          <w:rFonts w:ascii="Times New Roman" w:hAnsi="Times New Roman" w:cs="Times New Roman"/>
          <w:sz w:val="24"/>
          <w:szCs w:val="24"/>
        </w:rPr>
        <w:t xml:space="preserve">. </w:t>
      </w:r>
      <w:r>
        <w:rPr>
          <w:rFonts w:ascii="Times New Roman" w:hAnsi="Times New Roman" w:cs="Times New Roman"/>
          <w:sz w:val="24"/>
          <w:szCs w:val="24"/>
        </w:rPr>
        <w:t>В</w:t>
      </w:r>
      <w:r w:rsidRPr="00D21A0B">
        <w:rPr>
          <w:rFonts w:ascii="Times New Roman" w:hAnsi="Times New Roman" w:cs="Times New Roman"/>
          <w:sz w:val="24"/>
          <w:szCs w:val="24"/>
        </w:rPr>
        <w:t xml:space="preserve"> состав </w:t>
      </w:r>
      <w:r w:rsidR="0093150F">
        <w:rPr>
          <w:rFonts w:ascii="Times New Roman" w:hAnsi="Times New Roman" w:cs="Times New Roman"/>
          <w:sz w:val="24"/>
          <w:szCs w:val="24"/>
        </w:rPr>
        <w:t xml:space="preserve">территории </w:t>
      </w:r>
      <w:r w:rsidRPr="00D21A0B">
        <w:rPr>
          <w:rFonts w:ascii="Times New Roman" w:hAnsi="Times New Roman" w:cs="Times New Roman"/>
          <w:sz w:val="24"/>
          <w:szCs w:val="24"/>
        </w:rPr>
        <w:t xml:space="preserve">муниципального образования входят </w:t>
      </w:r>
      <w:r w:rsidR="0093150F">
        <w:rPr>
          <w:rFonts w:ascii="Times New Roman" w:hAnsi="Times New Roman" w:cs="Times New Roman"/>
          <w:sz w:val="24"/>
          <w:szCs w:val="24"/>
        </w:rPr>
        <w:t>земли</w:t>
      </w:r>
      <w:r w:rsidRPr="00D21A0B">
        <w:rPr>
          <w:rFonts w:ascii="Times New Roman" w:hAnsi="Times New Roman" w:cs="Times New Roman"/>
          <w:sz w:val="24"/>
          <w:szCs w:val="24"/>
        </w:rPr>
        <w:t xml:space="preserve"> </w:t>
      </w:r>
      <w:r w:rsidR="0088712C">
        <w:rPr>
          <w:rFonts w:ascii="Times New Roman" w:hAnsi="Times New Roman" w:cs="Times New Roman"/>
          <w:sz w:val="24"/>
          <w:szCs w:val="24"/>
        </w:rPr>
        <w:t xml:space="preserve">следующих </w:t>
      </w:r>
      <w:r w:rsidRPr="00D21A0B">
        <w:rPr>
          <w:rFonts w:ascii="Times New Roman" w:hAnsi="Times New Roman" w:cs="Times New Roman"/>
          <w:sz w:val="24"/>
          <w:szCs w:val="24"/>
        </w:rPr>
        <w:t>населенн</w:t>
      </w:r>
      <w:r w:rsidR="0088712C">
        <w:rPr>
          <w:rFonts w:ascii="Times New Roman" w:hAnsi="Times New Roman" w:cs="Times New Roman"/>
          <w:sz w:val="24"/>
          <w:szCs w:val="24"/>
        </w:rPr>
        <w:t>ых</w:t>
      </w:r>
      <w:r w:rsidRPr="00D21A0B">
        <w:rPr>
          <w:rFonts w:ascii="Times New Roman" w:hAnsi="Times New Roman" w:cs="Times New Roman"/>
          <w:sz w:val="24"/>
          <w:szCs w:val="24"/>
        </w:rPr>
        <w:t xml:space="preserve"> пункт</w:t>
      </w:r>
      <w:r w:rsidR="0088712C">
        <w:rPr>
          <w:rFonts w:ascii="Times New Roman" w:hAnsi="Times New Roman" w:cs="Times New Roman"/>
          <w:sz w:val="24"/>
          <w:szCs w:val="24"/>
        </w:rPr>
        <w:t>ов:</w:t>
      </w:r>
      <w:r w:rsidRPr="00D21A0B">
        <w:rPr>
          <w:rFonts w:ascii="Times New Roman" w:hAnsi="Times New Roman" w:cs="Times New Roman"/>
          <w:sz w:val="24"/>
          <w:szCs w:val="24"/>
        </w:rPr>
        <w:t xml:space="preserve"> поселок </w:t>
      </w:r>
      <w:proofErr w:type="spellStart"/>
      <w:r w:rsidR="0088712C">
        <w:rPr>
          <w:rFonts w:ascii="Times New Roman" w:hAnsi="Times New Roman" w:cs="Times New Roman"/>
          <w:sz w:val="24"/>
          <w:szCs w:val="24"/>
        </w:rPr>
        <w:t>Соцгородок</w:t>
      </w:r>
      <w:proofErr w:type="spellEnd"/>
      <w:r w:rsidR="0088712C">
        <w:rPr>
          <w:rFonts w:ascii="Times New Roman" w:hAnsi="Times New Roman" w:cs="Times New Roman"/>
          <w:sz w:val="24"/>
          <w:szCs w:val="24"/>
        </w:rPr>
        <w:t xml:space="preserve"> и участок Сохатый</w:t>
      </w:r>
      <w:r w:rsidRPr="00D21A0B">
        <w:rPr>
          <w:rFonts w:ascii="Times New Roman" w:hAnsi="Times New Roman" w:cs="Times New Roman"/>
          <w:sz w:val="24"/>
          <w:szCs w:val="24"/>
        </w:rPr>
        <w:t>.</w:t>
      </w:r>
    </w:p>
    <w:p w:rsidR="00F8079E" w:rsidRDefault="00F8079E" w:rsidP="00D21A0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Согласно данным статистической информации Федеральной налоговой службы государственной статистики по Иркутской области численность населения </w:t>
      </w:r>
      <w:proofErr w:type="spellStart"/>
      <w:r w:rsidR="0086359B">
        <w:rPr>
          <w:rFonts w:ascii="Times New Roman" w:hAnsi="Times New Roman" w:cs="Times New Roman"/>
          <w:sz w:val="24"/>
          <w:szCs w:val="24"/>
        </w:rPr>
        <w:t>Соцгородского</w:t>
      </w:r>
      <w:proofErr w:type="spellEnd"/>
      <w:r>
        <w:rPr>
          <w:rFonts w:ascii="Times New Roman" w:hAnsi="Times New Roman" w:cs="Times New Roman"/>
          <w:sz w:val="24"/>
          <w:szCs w:val="24"/>
        </w:rPr>
        <w:t xml:space="preserve"> сельского поселении на 01.01.2016 составляла </w:t>
      </w:r>
      <w:r w:rsidR="0088712C">
        <w:rPr>
          <w:rFonts w:ascii="Times New Roman" w:hAnsi="Times New Roman" w:cs="Times New Roman"/>
          <w:sz w:val="24"/>
          <w:szCs w:val="24"/>
        </w:rPr>
        <w:t>519</w:t>
      </w:r>
      <w:r w:rsidR="008A7F4D">
        <w:rPr>
          <w:rFonts w:ascii="Times New Roman" w:hAnsi="Times New Roman" w:cs="Times New Roman"/>
          <w:sz w:val="24"/>
          <w:szCs w:val="24"/>
        </w:rPr>
        <w:t xml:space="preserve"> человек.</w:t>
      </w:r>
    </w:p>
    <w:p w:rsidR="00426B45" w:rsidRDefault="00426B45" w:rsidP="00D21A0B">
      <w:pPr>
        <w:autoSpaceDE w:val="0"/>
        <w:autoSpaceDN w:val="0"/>
        <w:adjustRightInd w:val="0"/>
        <w:spacing w:after="0" w:line="240" w:lineRule="auto"/>
        <w:ind w:firstLine="540"/>
        <w:jc w:val="both"/>
        <w:rPr>
          <w:rFonts w:ascii="Times New Roman" w:hAnsi="Times New Roman"/>
          <w:sz w:val="24"/>
          <w:szCs w:val="24"/>
        </w:rPr>
      </w:pPr>
      <w:r w:rsidRPr="00426B45">
        <w:rPr>
          <w:rFonts w:ascii="Times New Roman" w:hAnsi="Times New Roman" w:cs="Times New Roman"/>
          <w:sz w:val="24"/>
          <w:szCs w:val="24"/>
        </w:rPr>
        <w:t xml:space="preserve">Главой </w:t>
      </w:r>
      <w:proofErr w:type="spellStart"/>
      <w:r w:rsidR="0088712C">
        <w:rPr>
          <w:rFonts w:ascii="Times New Roman" w:hAnsi="Times New Roman" w:cs="Times New Roman"/>
          <w:sz w:val="24"/>
          <w:szCs w:val="24"/>
        </w:rPr>
        <w:t>Соцгородского</w:t>
      </w:r>
      <w:proofErr w:type="spellEnd"/>
      <w:r w:rsidRPr="00426B45">
        <w:rPr>
          <w:rFonts w:ascii="Times New Roman" w:hAnsi="Times New Roman" w:cs="Times New Roman"/>
          <w:sz w:val="24"/>
          <w:szCs w:val="24"/>
        </w:rPr>
        <w:t xml:space="preserve"> сельского поселения за проверяемый период </w:t>
      </w:r>
      <w:proofErr w:type="gramStart"/>
      <w:r w:rsidRPr="00426B45">
        <w:rPr>
          <w:rFonts w:ascii="Times New Roman" w:hAnsi="Times New Roman" w:cs="Times New Roman"/>
          <w:sz w:val="24"/>
          <w:szCs w:val="24"/>
        </w:rPr>
        <w:t xml:space="preserve">является </w:t>
      </w:r>
      <w:r w:rsidR="0088712C">
        <w:rPr>
          <w:rFonts w:ascii="Times New Roman" w:hAnsi="Times New Roman" w:cs="Times New Roman"/>
          <w:sz w:val="24"/>
          <w:szCs w:val="24"/>
        </w:rPr>
        <w:t xml:space="preserve">Распутина </w:t>
      </w:r>
      <w:r w:rsidR="00214C22">
        <w:rPr>
          <w:rFonts w:ascii="Times New Roman" w:hAnsi="Times New Roman" w:cs="Times New Roman"/>
          <w:sz w:val="24"/>
          <w:szCs w:val="24"/>
        </w:rPr>
        <w:t>Л</w:t>
      </w:r>
      <w:r w:rsidR="0088712C">
        <w:rPr>
          <w:rFonts w:ascii="Times New Roman" w:hAnsi="Times New Roman" w:cs="Times New Roman"/>
          <w:sz w:val="24"/>
          <w:szCs w:val="24"/>
        </w:rPr>
        <w:t>.Л.</w:t>
      </w:r>
      <w:r w:rsidRPr="00426B45">
        <w:rPr>
          <w:rFonts w:ascii="Times New Roman" w:hAnsi="Times New Roman" w:cs="Times New Roman"/>
          <w:sz w:val="24"/>
          <w:szCs w:val="24"/>
        </w:rPr>
        <w:t xml:space="preserve"> </w:t>
      </w:r>
      <w:r w:rsidRPr="00426B45">
        <w:rPr>
          <w:rFonts w:ascii="Times New Roman" w:hAnsi="Times New Roman"/>
          <w:sz w:val="24"/>
          <w:szCs w:val="24"/>
        </w:rPr>
        <w:t>Глава Поселения является</w:t>
      </w:r>
      <w:proofErr w:type="gramEnd"/>
      <w:r w:rsidRPr="00426B45">
        <w:rPr>
          <w:rFonts w:ascii="Times New Roman" w:hAnsi="Times New Roman"/>
          <w:sz w:val="24"/>
          <w:szCs w:val="24"/>
        </w:rPr>
        <w:t xml:space="preserve"> высшим должностным лицом </w:t>
      </w:r>
      <w:r>
        <w:rPr>
          <w:rFonts w:ascii="Times New Roman" w:hAnsi="Times New Roman"/>
          <w:sz w:val="24"/>
          <w:szCs w:val="24"/>
        </w:rPr>
        <w:t xml:space="preserve">поселения и возглавляет Администрацию </w:t>
      </w:r>
      <w:proofErr w:type="spellStart"/>
      <w:r w:rsidR="0088712C">
        <w:rPr>
          <w:rFonts w:ascii="Times New Roman" w:hAnsi="Times New Roman"/>
          <w:sz w:val="24"/>
          <w:szCs w:val="24"/>
        </w:rPr>
        <w:t>Соцгородского</w:t>
      </w:r>
      <w:proofErr w:type="spellEnd"/>
      <w:r>
        <w:rPr>
          <w:rFonts w:ascii="Times New Roman" w:hAnsi="Times New Roman"/>
          <w:sz w:val="24"/>
          <w:szCs w:val="24"/>
        </w:rPr>
        <w:t xml:space="preserve"> СП.</w:t>
      </w:r>
    </w:p>
    <w:p w:rsidR="00426B45" w:rsidRDefault="00426B45" w:rsidP="00D21A0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sz w:val="24"/>
          <w:szCs w:val="24"/>
        </w:rPr>
        <w:t>В подведомственности Администрации поселения находиться муниципальное казенное учре</w:t>
      </w:r>
      <w:r w:rsidR="007E0BC7">
        <w:rPr>
          <w:rFonts w:ascii="Times New Roman" w:hAnsi="Times New Roman"/>
          <w:sz w:val="24"/>
          <w:szCs w:val="24"/>
        </w:rPr>
        <w:t xml:space="preserve">ждение </w:t>
      </w:r>
      <w:r w:rsidR="0093150F">
        <w:rPr>
          <w:rFonts w:ascii="Times New Roman" w:hAnsi="Times New Roman"/>
          <w:sz w:val="24"/>
          <w:szCs w:val="24"/>
        </w:rPr>
        <w:t>культуры</w:t>
      </w:r>
      <w:r w:rsidR="0093150F" w:rsidRPr="004B306F">
        <w:rPr>
          <w:rFonts w:ascii="Times New Roman" w:hAnsi="Times New Roman"/>
          <w:sz w:val="24"/>
          <w:szCs w:val="24"/>
        </w:rPr>
        <w:t xml:space="preserve"> </w:t>
      </w:r>
      <w:r w:rsidR="0088712C">
        <w:rPr>
          <w:rFonts w:ascii="Times New Roman" w:hAnsi="Times New Roman"/>
          <w:sz w:val="24"/>
          <w:szCs w:val="24"/>
        </w:rPr>
        <w:t xml:space="preserve">«Фортуна» (далее - </w:t>
      </w:r>
      <w:r w:rsidR="0088712C" w:rsidRPr="0088712C">
        <w:rPr>
          <w:rFonts w:ascii="Times New Roman" w:hAnsi="Times New Roman" w:cs="Times New Roman"/>
          <w:sz w:val="24"/>
          <w:szCs w:val="24"/>
        </w:rPr>
        <w:t>МКУК «Фортуна»</w:t>
      </w:r>
      <w:r w:rsidR="0088712C">
        <w:rPr>
          <w:rFonts w:ascii="Times New Roman" w:hAnsi="Times New Roman" w:cs="Times New Roman"/>
          <w:sz w:val="24"/>
          <w:szCs w:val="24"/>
        </w:rPr>
        <w:t>)</w:t>
      </w:r>
      <w:r w:rsidRPr="0088712C">
        <w:rPr>
          <w:rFonts w:ascii="Times New Roman" w:hAnsi="Times New Roman" w:cs="Times New Roman"/>
          <w:sz w:val="24"/>
          <w:szCs w:val="24"/>
        </w:rPr>
        <w:t>,</w:t>
      </w:r>
      <w:r>
        <w:rPr>
          <w:rFonts w:ascii="Times New Roman" w:hAnsi="Times New Roman" w:cs="Times New Roman"/>
          <w:sz w:val="24"/>
          <w:szCs w:val="24"/>
        </w:rPr>
        <w:t xml:space="preserve"> учредителем которого является Администрация поселения.</w:t>
      </w:r>
    </w:p>
    <w:p w:rsidR="00426B45" w:rsidRDefault="00426B45" w:rsidP="00D21A0B">
      <w:pPr>
        <w:autoSpaceDE w:val="0"/>
        <w:autoSpaceDN w:val="0"/>
        <w:adjustRightInd w:val="0"/>
        <w:spacing w:after="0" w:line="240" w:lineRule="auto"/>
        <w:ind w:firstLine="540"/>
        <w:jc w:val="both"/>
        <w:rPr>
          <w:rFonts w:ascii="Times New Roman" w:hAnsi="Times New Roman" w:cs="Times New Roman"/>
          <w:sz w:val="24"/>
          <w:szCs w:val="24"/>
        </w:rPr>
      </w:pPr>
    </w:p>
    <w:p w:rsidR="000E3042" w:rsidRDefault="000E3042" w:rsidP="009E4B36">
      <w:pPr>
        <w:widowControl w:val="0"/>
        <w:autoSpaceDE w:val="0"/>
        <w:autoSpaceDN w:val="0"/>
        <w:adjustRightInd w:val="0"/>
        <w:spacing w:after="0" w:line="240" w:lineRule="auto"/>
        <w:jc w:val="center"/>
        <w:outlineLvl w:val="2"/>
        <w:rPr>
          <w:rFonts w:ascii="Times New Roman" w:hAnsi="Times New Roman" w:cs="Times New Roman"/>
          <w:b/>
          <w:i/>
          <w:sz w:val="24"/>
          <w:szCs w:val="24"/>
        </w:rPr>
      </w:pPr>
      <w:r>
        <w:rPr>
          <w:rFonts w:ascii="Times New Roman" w:hAnsi="Times New Roman" w:cs="Times New Roman"/>
          <w:b/>
          <w:i/>
          <w:sz w:val="24"/>
          <w:szCs w:val="24"/>
        </w:rPr>
        <w:t>Соблюдение бюджетного законодательства</w:t>
      </w:r>
    </w:p>
    <w:p w:rsidR="009E4B36" w:rsidRDefault="000E3042" w:rsidP="009E4B36">
      <w:pPr>
        <w:widowControl w:val="0"/>
        <w:autoSpaceDE w:val="0"/>
        <w:autoSpaceDN w:val="0"/>
        <w:adjustRightInd w:val="0"/>
        <w:spacing w:after="0" w:line="240" w:lineRule="auto"/>
        <w:jc w:val="center"/>
        <w:outlineLvl w:val="2"/>
        <w:rPr>
          <w:rFonts w:ascii="Times New Roman" w:hAnsi="Times New Roman" w:cs="Times New Roman"/>
          <w:b/>
          <w:i/>
          <w:sz w:val="24"/>
          <w:szCs w:val="24"/>
        </w:rPr>
      </w:pPr>
      <w:r>
        <w:rPr>
          <w:rFonts w:ascii="Times New Roman" w:hAnsi="Times New Roman" w:cs="Times New Roman"/>
          <w:b/>
          <w:i/>
          <w:sz w:val="24"/>
          <w:szCs w:val="24"/>
        </w:rPr>
        <w:t xml:space="preserve"> при утверждении и исполнении бюджета поселения </w:t>
      </w:r>
    </w:p>
    <w:p w:rsidR="009E4B36" w:rsidRDefault="009E4B36" w:rsidP="009E4B36">
      <w:pPr>
        <w:widowControl w:val="0"/>
        <w:autoSpaceDE w:val="0"/>
        <w:autoSpaceDN w:val="0"/>
        <w:adjustRightInd w:val="0"/>
        <w:spacing w:after="0" w:line="240" w:lineRule="auto"/>
        <w:jc w:val="center"/>
        <w:outlineLvl w:val="2"/>
        <w:rPr>
          <w:rFonts w:ascii="Times New Roman" w:hAnsi="Times New Roman" w:cs="Times New Roman"/>
          <w:b/>
          <w:i/>
          <w:sz w:val="24"/>
          <w:szCs w:val="24"/>
        </w:rPr>
      </w:pPr>
    </w:p>
    <w:p w:rsidR="009E4B36" w:rsidRPr="000E4991" w:rsidRDefault="009E4B36" w:rsidP="009E4B36">
      <w:pPr>
        <w:widowControl w:val="0"/>
        <w:autoSpaceDE w:val="0"/>
        <w:autoSpaceDN w:val="0"/>
        <w:adjustRightInd w:val="0"/>
        <w:spacing w:after="0" w:line="240" w:lineRule="auto"/>
        <w:jc w:val="both"/>
        <w:outlineLvl w:val="2"/>
        <w:rPr>
          <w:rFonts w:ascii="Times New Roman" w:hAnsi="Times New Roman" w:cs="Times New Roman"/>
          <w:i/>
          <w:sz w:val="24"/>
          <w:szCs w:val="24"/>
        </w:rPr>
      </w:pPr>
      <w:r>
        <w:rPr>
          <w:rFonts w:ascii="Times New Roman" w:hAnsi="Times New Roman" w:cs="Times New Roman"/>
          <w:sz w:val="24"/>
          <w:szCs w:val="24"/>
        </w:rPr>
        <w:t xml:space="preserve">          Бюджетный процесс в </w:t>
      </w:r>
      <w:proofErr w:type="spellStart"/>
      <w:r w:rsidR="0086359B">
        <w:rPr>
          <w:rFonts w:ascii="Times New Roman" w:hAnsi="Times New Roman" w:cs="Times New Roman"/>
          <w:sz w:val="24"/>
          <w:szCs w:val="24"/>
        </w:rPr>
        <w:t>Соцгородском</w:t>
      </w:r>
      <w:proofErr w:type="spellEnd"/>
      <w:r w:rsidR="0093150F">
        <w:rPr>
          <w:rFonts w:ascii="Times New Roman" w:hAnsi="Times New Roman" w:cs="Times New Roman"/>
          <w:sz w:val="24"/>
          <w:szCs w:val="24"/>
        </w:rPr>
        <w:t xml:space="preserve"> муниципальном образовании</w:t>
      </w:r>
      <w:r>
        <w:rPr>
          <w:rFonts w:ascii="Times New Roman" w:hAnsi="Times New Roman" w:cs="Times New Roman"/>
          <w:sz w:val="24"/>
          <w:szCs w:val="24"/>
        </w:rPr>
        <w:t xml:space="preserve"> основывался на нормах Бюджетного кодекса РФ, Устава </w:t>
      </w:r>
      <w:proofErr w:type="spellStart"/>
      <w:r w:rsidR="0086359B">
        <w:rPr>
          <w:rFonts w:ascii="Times New Roman" w:hAnsi="Times New Roman" w:cs="Times New Roman"/>
          <w:sz w:val="24"/>
          <w:szCs w:val="24"/>
        </w:rPr>
        <w:t>Соцгородского</w:t>
      </w:r>
      <w:proofErr w:type="spellEnd"/>
      <w:r>
        <w:rPr>
          <w:rFonts w:ascii="Times New Roman" w:hAnsi="Times New Roman" w:cs="Times New Roman"/>
          <w:sz w:val="24"/>
          <w:szCs w:val="24"/>
        </w:rPr>
        <w:t xml:space="preserve"> </w:t>
      </w:r>
      <w:r w:rsidR="00965EE7">
        <w:rPr>
          <w:rFonts w:ascii="Times New Roman" w:hAnsi="Times New Roman" w:cs="Times New Roman"/>
          <w:sz w:val="24"/>
          <w:szCs w:val="24"/>
        </w:rPr>
        <w:t>муниципального образования</w:t>
      </w:r>
      <w:r>
        <w:rPr>
          <w:rFonts w:ascii="Times New Roman" w:hAnsi="Times New Roman" w:cs="Times New Roman"/>
          <w:sz w:val="24"/>
          <w:szCs w:val="24"/>
        </w:rPr>
        <w:t xml:space="preserve">, а также Положения о бюджетном процессе </w:t>
      </w:r>
      <w:proofErr w:type="spellStart"/>
      <w:r w:rsidR="0089778E">
        <w:rPr>
          <w:rFonts w:ascii="Times New Roman" w:hAnsi="Times New Roman" w:cs="Times New Roman"/>
          <w:sz w:val="24"/>
          <w:szCs w:val="24"/>
        </w:rPr>
        <w:t>Соцгородского</w:t>
      </w:r>
      <w:proofErr w:type="spellEnd"/>
      <w:r w:rsidR="00C26C6F">
        <w:rPr>
          <w:rFonts w:ascii="Times New Roman" w:hAnsi="Times New Roman" w:cs="Times New Roman"/>
          <w:sz w:val="24"/>
          <w:szCs w:val="24"/>
        </w:rPr>
        <w:t xml:space="preserve"> сельского поселения </w:t>
      </w:r>
      <w:proofErr w:type="spellStart"/>
      <w:r w:rsidR="00C26C6F">
        <w:rPr>
          <w:rFonts w:ascii="Times New Roman" w:hAnsi="Times New Roman" w:cs="Times New Roman"/>
          <w:sz w:val="24"/>
          <w:szCs w:val="24"/>
        </w:rPr>
        <w:t>Нижнеилимского</w:t>
      </w:r>
      <w:proofErr w:type="spellEnd"/>
      <w:r w:rsidR="00C26C6F">
        <w:rPr>
          <w:rFonts w:ascii="Times New Roman" w:hAnsi="Times New Roman" w:cs="Times New Roman"/>
          <w:sz w:val="24"/>
          <w:szCs w:val="24"/>
        </w:rPr>
        <w:t xml:space="preserve"> района</w:t>
      </w:r>
      <w:r>
        <w:rPr>
          <w:rFonts w:ascii="Times New Roman" w:hAnsi="Times New Roman" w:cs="Times New Roman"/>
          <w:sz w:val="24"/>
          <w:szCs w:val="24"/>
        </w:rPr>
        <w:t xml:space="preserve">, утвержденного Решением Думы </w:t>
      </w:r>
      <w:proofErr w:type="spellStart"/>
      <w:r w:rsidR="0089778E">
        <w:rPr>
          <w:rFonts w:ascii="Times New Roman" w:hAnsi="Times New Roman" w:cs="Times New Roman"/>
          <w:sz w:val="24"/>
          <w:szCs w:val="24"/>
        </w:rPr>
        <w:t>Соцгородского</w:t>
      </w:r>
      <w:proofErr w:type="spellEnd"/>
      <w:r w:rsidR="00CB7F33">
        <w:rPr>
          <w:rFonts w:ascii="Times New Roman" w:hAnsi="Times New Roman" w:cs="Times New Roman"/>
          <w:sz w:val="24"/>
          <w:szCs w:val="24"/>
        </w:rPr>
        <w:t xml:space="preserve"> СП</w:t>
      </w:r>
      <w:r w:rsidR="000E4991">
        <w:rPr>
          <w:rFonts w:ascii="Times New Roman" w:hAnsi="Times New Roman" w:cs="Times New Roman"/>
          <w:sz w:val="24"/>
          <w:szCs w:val="24"/>
        </w:rPr>
        <w:t xml:space="preserve"> </w:t>
      </w:r>
      <w:r w:rsidRPr="000E4991">
        <w:rPr>
          <w:rFonts w:ascii="Times New Roman" w:hAnsi="Times New Roman" w:cs="Times New Roman"/>
          <w:sz w:val="24"/>
          <w:szCs w:val="24"/>
        </w:rPr>
        <w:t xml:space="preserve">от </w:t>
      </w:r>
      <w:r w:rsidR="0089778E">
        <w:rPr>
          <w:rFonts w:ascii="Times New Roman" w:hAnsi="Times New Roman" w:cs="Times New Roman"/>
          <w:sz w:val="24"/>
          <w:szCs w:val="24"/>
        </w:rPr>
        <w:t>18.02.2015</w:t>
      </w:r>
      <w:r w:rsidR="000E4991" w:rsidRPr="000E4991">
        <w:rPr>
          <w:rFonts w:ascii="Times New Roman" w:hAnsi="Times New Roman" w:cs="Times New Roman"/>
          <w:sz w:val="24"/>
          <w:szCs w:val="24"/>
        </w:rPr>
        <w:t xml:space="preserve"> № </w:t>
      </w:r>
      <w:r w:rsidR="0089778E">
        <w:rPr>
          <w:rFonts w:ascii="Times New Roman" w:hAnsi="Times New Roman" w:cs="Times New Roman"/>
          <w:sz w:val="24"/>
          <w:szCs w:val="24"/>
        </w:rPr>
        <w:t xml:space="preserve">85 </w:t>
      </w:r>
      <w:r w:rsidR="00CB7F33">
        <w:rPr>
          <w:rFonts w:ascii="Times New Roman" w:hAnsi="Times New Roman" w:cs="Times New Roman"/>
          <w:sz w:val="24"/>
          <w:szCs w:val="24"/>
        </w:rPr>
        <w:t>(далее – Положение о бюджетном процессе)</w:t>
      </w:r>
      <w:r w:rsidR="000E4991" w:rsidRPr="000E4991">
        <w:rPr>
          <w:rFonts w:ascii="Times New Roman" w:hAnsi="Times New Roman" w:cs="Times New Roman"/>
          <w:sz w:val="24"/>
          <w:szCs w:val="24"/>
        </w:rPr>
        <w:t>.</w:t>
      </w:r>
    </w:p>
    <w:p w:rsidR="009E4B36" w:rsidRDefault="009E4B36" w:rsidP="009E4B36">
      <w:pPr>
        <w:widowControl w:val="0"/>
        <w:autoSpaceDE w:val="0"/>
        <w:autoSpaceDN w:val="0"/>
        <w:adjustRightInd w:val="0"/>
        <w:spacing w:after="0" w:line="240" w:lineRule="auto"/>
        <w:jc w:val="both"/>
        <w:outlineLvl w:val="2"/>
        <w:rPr>
          <w:rFonts w:ascii="Times New Roman" w:hAnsi="Times New Roman" w:cs="Times New Roman"/>
          <w:sz w:val="24"/>
          <w:szCs w:val="24"/>
        </w:rPr>
      </w:pPr>
    </w:p>
    <w:p w:rsidR="009E4B36" w:rsidRDefault="009E4B36" w:rsidP="009E4B36">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 xml:space="preserve">          Утверждение бюджета </w:t>
      </w:r>
      <w:proofErr w:type="spellStart"/>
      <w:r w:rsidR="0089778E">
        <w:rPr>
          <w:rFonts w:ascii="Times New Roman" w:hAnsi="Times New Roman" w:cs="Times New Roman"/>
          <w:sz w:val="24"/>
          <w:szCs w:val="24"/>
        </w:rPr>
        <w:t>Соцгородского</w:t>
      </w:r>
      <w:proofErr w:type="spellEnd"/>
      <w:r w:rsidR="00C26C6F">
        <w:rPr>
          <w:rFonts w:ascii="Times New Roman" w:hAnsi="Times New Roman" w:cs="Times New Roman"/>
          <w:sz w:val="24"/>
          <w:szCs w:val="24"/>
        </w:rPr>
        <w:t xml:space="preserve"> </w:t>
      </w:r>
      <w:r>
        <w:rPr>
          <w:rFonts w:ascii="Times New Roman" w:hAnsi="Times New Roman" w:cs="Times New Roman"/>
          <w:sz w:val="24"/>
          <w:szCs w:val="24"/>
        </w:rPr>
        <w:t xml:space="preserve">муниципального образования </w:t>
      </w:r>
      <w:r w:rsidR="006A4766">
        <w:rPr>
          <w:rFonts w:ascii="Times New Roman" w:hAnsi="Times New Roman" w:cs="Times New Roman"/>
          <w:sz w:val="24"/>
          <w:szCs w:val="24"/>
        </w:rPr>
        <w:t xml:space="preserve">на 2016 год обеспечено до начала финансового года. Предельные значения его параметров, установленные Бюджетным кодексом РФ, соблюдены. Основные характеристики бюджета и состав показателей, содержащиеся в Решении </w:t>
      </w:r>
      <w:r w:rsidR="000E4991">
        <w:rPr>
          <w:rFonts w:ascii="Times New Roman" w:hAnsi="Times New Roman" w:cs="Times New Roman"/>
          <w:sz w:val="24"/>
          <w:szCs w:val="24"/>
        </w:rPr>
        <w:t xml:space="preserve">Думы </w:t>
      </w:r>
      <w:proofErr w:type="spellStart"/>
      <w:r w:rsidR="0089778E">
        <w:rPr>
          <w:rFonts w:ascii="Times New Roman" w:hAnsi="Times New Roman" w:cs="Times New Roman"/>
          <w:sz w:val="24"/>
          <w:szCs w:val="24"/>
        </w:rPr>
        <w:t>Соцгородского</w:t>
      </w:r>
      <w:proofErr w:type="spellEnd"/>
      <w:r w:rsidR="0089778E">
        <w:rPr>
          <w:rFonts w:ascii="Times New Roman" w:hAnsi="Times New Roman" w:cs="Times New Roman"/>
          <w:sz w:val="24"/>
          <w:szCs w:val="24"/>
        </w:rPr>
        <w:t xml:space="preserve"> </w:t>
      </w:r>
      <w:r w:rsidR="000E4991">
        <w:rPr>
          <w:rFonts w:ascii="Times New Roman" w:hAnsi="Times New Roman" w:cs="Times New Roman"/>
          <w:sz w:val="24"/>
          <w:szCs w:val="24"/>
        </w:rPr>
        <w:t xml:space="preserve">сельского поселения от </w:t>
      </w:r>
      <w:r w:rsidR="0089778E">
        <w:rPr>
          <w:rFonts w:ascii="Times New Roman" w:hAnsi="Times New Roman" w:cs="Times New Roman"/>
          <w:sz w:val="24"/>
          <w:szCs w:val="24"/>
        </w:rPr>
        <w:t>28</w:t>
      </w:r>
      <w:r w:rsidR="000E4991">
        <w:rPr>
          <w:rFonts w:ascii="Times New Roman" w:hAnsi="Times New Roman" w:cs="Times New Roman"/>
          <w:sz w:val="24"/>
          <w:szCs w:val="24"/>
        </w:rPr>
        <w:t xml:space="preserve">.12.2015 № </w:t>
      </w:r>
      <w:r w:rsidR="0089778E">
        <w:rPr>
          <w:rFonts w:ascii="Times New Roman" w:hAnsi="Times New Roman" w:cs="Times New Roman"/>
          <w:sz w:val="24"/>
          <w:szCs w:val="24"/>
        </w:rPr>
        <w:t>112</w:t>
      </w:r>
      <w:r w:rsidR="000E4991">
        <w:rPr>
          <w:rFonts w:ascii="Times New Roman" w:hAnsi="Times New Roman" w:cs="Times New Roman"/>
          <w:sz w:val="24"/>
          <w:szCs w:val="24"/>
        </w:rPr>
        <w:t xml:space="preserve"> «О бюджете </w:t>
      </w:r>
      <w:proofErr w:type="spellStart"/>
      <w:r w:rsidR="0089778E">
        <w:rPr>
          <w:rFonts w:ascii="Times New Roman" w:hAnsi="Times New Roman" w:cs="Times New Roman"/>
          <w:sz w:val="24"/>
          <w:szCs w:val="24"/>
        </w:rPr>
        <w:t>Соцгородского</w:t>
      </w:r>
      <w:proofErr w:type="spellEnd"/>
      <w:r w:rsidR="000E4991">
        <w:rPr>
          <w:rFonts w:ascii="Times New Roman" w:hAnsi="Times New Roman" w:cs="Times New Roman"/>
          <w:sz w:val="24"/>
          <w:szCs w:val="24"/>
        </w:rPr>
        <w:t xml:space="preserve"> муниципального образования на 2016 год (далее – Решение </w:t>
      </w:r>
      <w:r w:rsidR="006A4766">
        <w:rPr>
          <w:rFonts w:ascii="Times New Roman" w:hAnsi="Times New Roman" w:cs="Times New Roman"/>
          <w:sz w:val="24"/>
          <w:szCs w:val="24"/>
        </w:rPr>
        <w:t>о бюджете на 2016 год</w:t>
      </w:r>
      <w:r w:rsidR="00351C47">
        <w:rPr>
          <w:rFonts w:ascii="Times New Roman" w:hAnsi="Times New Roman" w:cs="Times New Roman"/>
          <w:sz w:val="24"/>
          <w:szCs w:val="24"/>
        </w:rPr>
        <w:t xml:space="preserve"> или Решение Думы </w:t>
      </w:r>
      <w:r w:rsidR="0089778E">
        <w:rPr>
          <w:rFonts w:ascii="Times New Roman" w:hAnsi="Times New Roman" w:cs="Times New Roman"/>
          <w:sz w:val="24"/>
          <w:szCs w:val="24"/>
        </w:rPr>
        <w:t>С</w:t>
      </w:r>
      <w:r w:rsidR="00351C47">
        <w:rPr>
          <w:rFonts w:ascii="Times New Roman" w:hAnsi="Times New Roman" w:cs="Times New Roman"/>
          <w:sz w:val="24"/>
          <w:szCs w:val="24"/>
        </w:rPr>
        <w:t xml:space="preserve">СП от </w:t>
      </w:r>
      <w:r w:rsidR="0089778E">
        <w:rPr>
          <w:rFonts w:ascii="Times New Roman" w:hAnsi="Times New Roman" w:cs="Times New Roman"/>
          <w:sz w:val="24"/>
          <w:szCs w:val="24"/>
        </w:rPr>
        <w:t>28</w:t>
      </w:r>
      <w:r w:rsidR="00351C47">
        <w:rPr>
          <w:rFonts w:ascii="Times New Roman" w:hAnsi="Times New Roman" w:cs="Times New Roman"/>
          <w:sz w:val="24"/>
          <w:szCs w:val="24"/>
        </w:rPr>
        <w:t xml:space="preserve">.12.2015 № </w:t>
      </w:r>
      <w:r w:rsidR="0089778E">
        <w:rPr>
          <w:rFonts w:ascii="Times New Roman" w:hAnsi="Times New Roman" w:cs="Times New Roman"/>
          <w:sz w:val="24"/>
          <w:szCs w:val="24"/>
        </w:rPr>
        <w:t>112</w:t>
      </w:r>
      <w:r w:rsidR="000E4991">
        <w:rPr>
          <w:rFonts w:ascii="Times New Roman" w:hAnsi="Times New Roman" w:cs="Times New Roman"/>
          <w:sz w:val="24"/>
          <w:szCs w:val="24"/>
        </w:rPr>
        <w:t>)</w:t>
      </w:r>
      <w:r w:rsidR="006A4766">
        <w:rPr>
          <w:rFonts w:ascii="Times New Roman" w:hAnsi="Times New Roman" w:cs="Times New Roman"/>
          <w:sz w:val="24"/>
          <w:szCs w:val="24"/>
        </w:rPr>
        <w:t>, соответствует требованиям ст. 184.1 БК РФ.</w:t>
      </w:r>
    </w:p>
    <w:p w:rsidR="006A4766" w:rsidRPr="009E4B36" w:rsidRDefault="006A4766" w:rsidP="009E4B36">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Решением о бюджете на 2016 год бюджет был утвержден по доходам в сумме  </w:t>
      </w:r>
      <w:r w:rsidR="0089778E">
        <w:rPr>
          <w:rFonts w:ascii="Times New Roman" w:hAnsi="Times New Roman" w:cs="Times New Roman"/>
          <w:b/>
          <w:sz w:val="24"/>
          <w:szCs w:val="24"/>
        </w:rPr>
        <w:t xml:space="preserve">4 589,9 </w:t>
      </w:r>
      <w:r w:rsidRPr="003446D2">
        <w:rPr>
          <w:rFonts w:ascii="Times New Roman" w:hAnsi="Times New Roman" w:cs="Times New Roman"/>
          <w:b/>
          <w:sz w:val="24"/>
          <w:szCs w:val="24"/>
        </w:rPr>
        <w:t>тыс. руб</w:t>
      </w:r>
      <w:r w:rsidR="000E4991" w:rsidRPr="003446D2">
        <w:rPr>
          <w:rFonts w:ascii="Times New Roman" w:hAnsi="Times New Roman" w:cs="Times New Roman"/>
          <w:b/>
          <w:sz w:val="24"/>
          <w:szCs w:val="24"/>
        </w:rPr>
        <w:t>лей</w:t>
      </w:r>
      <w:r>
        <w:rPr>
          <w:rFonts w:ascii="Times New Roman" w:hAnsi="Times New Roman" w:cs="Times New Roman"/>
          <w:sz w:val="24"/>
          <w:szCs w:val="24"/>
        </w:rPr>
        <w:t xml:space="preserve">, по расходам </w:t>
      </w:r>
      <w:r w:rsidR="000E4991">
        <w:rPr>
          <w:rFonts w:ascii="Times New Roman" w:hAnsi="Times New Roman" w:cs="Times New Roman"/>
          <w:sz w:val="24"/>
          <w:szCs w:val="24"/>
        </w:rPr>
        <w:t>–</w:t>
      </w:r>
      <w:r>
        <w:rPr>
          <w:rFonts w:ascii="Times New Roman" w:hAnsi="Times New Roman" w:cs="Times New Roman"/>
          <w:sz w:val="24"/>
          <w:szCs w:val="24"/>
        </w:rPr>
        <w:t xml:space="preserve"> </w:t>
      </w:r>
      <w:r w:rsidR="0089778E">
        <w:rPr>
          <w:rFonts w:ascii="Times New Roman" w:hAnsi="Times New Roman" w:cs="Times New Roman"/>
          <w:b/>
          <w:sz w:val="24"/>
          <w:szCs w:val="24"/>
        </w:rPr>
        <w:t>4 640,9</w:t>
      </w:r>
      <w:r w:rsidRPr="003446D2">
        <w:rPr>
          <w:rFonts w:ascii="Times New Roman" w:hAnsi="Times New Roman" w:cs="Times New Roman"/>
          <w:b/>
          <w:sz w:val="24"/>
          <w:szCs w:val="24"/>
        </w:rPr>
        <w:t xml:space="preserve"> тыс. руб</w:t>
      </w:r>
      <w:r w:rsidR="000E4991" w:rsidRPr="003446D2">
        <w:rPr>
          <w:rFonts w:ascii="Times New Roman" w:hAnsi="Times New Roman" w:cs="Times New Roman"/>
          <w:b/>
          <w:sz w:val="24"/>
          <w:szCs w:val="24"/>
        </w:rPr>
        <w:t>лей</w:t>
      </w:r>
      <w:r>
        <w:rPr>
          <w:rFonts w:ascii="Times New Roman" w:hAnsi="Times New Roman" w:cs="Times New Roman"/>
          <w:sz w:val="24"/>
          <w:szCs w:val="24"/>
        </w:rPr>
        <w:t xml:space="preserve">, </w:t>
      </w:r>
      <w:r w:rsidR="000E3042" w:rsidRPr="000E3042">
        <w:rPr>
          <w:rFonts w:ascii="Times New Roman" w:hAnsi="Times New Roman" w:cs="Times New Roman"/>
          <w:sz w:val="24"/>
          <w:szCs w:val="24"/>
        </w:rPr>
        <w:t xml:space="preserve">размер дефицита бюджета </w:t>
      </w:r>
      <w:proofErr w:type="spellStart"/>
      <w:r w:rsidR="0089778E">
        <w:rPr>
          <w:rFonts w:ascii="Times New Roman" w:hAnsi="Times New Roman" w:cs="Times New Roman"/>
          <w:sz w:val="24"/>
          <w:szCs w:val="24"/>
        </w:rPr>
        <w:t>Соцгородского</w:t>
      </w:r>
      <w:proofErr w:type="spellEnd"/>
      <w:r w:rsidR="00C26C6F">
        <w:rPr>
          <w:rFonts w:ascii="Times New Roman" w:hAnsi="Times New Roman" w:cs="Times New Roman"/>
          <w:sz w:val="24"/>
          <w:szCs w:val="24"/>
        </w:rPr>
        <w:t xml:space="preserve"> муниципального</w:t>
      </w:r>
      <w:r w:rsidR="000E3042" w:rsidRPr="000E3042">
        <w:rPr>
          <w:rFonts w:ascii="Times New Roman" w:hAnsi="Times New Roman" w:cs="Times New Roman"/>
          <w:sz w:val="24"/>
          <w:szCs w:val="24"/>
        </w:rPr>
        <w:t xml:space="preserve"> образования</w:t>
      </w:r>
      <w:r w:rsidR="008A7F4D">
        <w:rPr>
          <w:rFonts w:ascii="Times New Roman" w:hAnsi="Times New Roman" w:cs="Times New Roman"/>
          <w:sz w:val="24"/>
          <w:szCs w:val="24"/>
        </w:rPr>
        <w:t xml:space="preserve"> </w:t>
      </w:r>
      <w:r w:rsidR="000E3042" w:rsidRPr="000E3042">
        <w:rPr>
          <w:rFonts w:ascii="Times New Roman" w:hAnsi="Times New Roman" w:cs="Times New Roman"/>
          <w:sz w:val="24"/>
          <w:szCs w:val="24"/>
        </w:rPr>
        <w:t xml:space="preserve">в сумме </w:t>
      </w:r>
      <w:r w:rsidR="00DB00F8">
        <w:rPr>
          <w:rFonts w:ascii="Times New Roman" w:hAnsi="Times New Roman" w:cs="Times New Roman"/>
          <w:b/>
          <w:sz w:val="24"/>
          <w:szCs w:val="24"/>
        </w:rPr>
        <w:t>51</w:t>
      </w:r>
      <w:r w:rsidR="000E3042" w:rsidRPr="003446D2">
        <w:rPr>
          <w:rFonts w:ascii="Times New Roman" w:hAnsi="Times New Roman" w:cs="Times New Roman"/>
          <w:b/>
          <w:sz w:val="24"/>
          <w:szCs w:val="24"/>
        </w:rPr>
        <w:t xml:space="preserve"> тыс. рублей</w:t>
      </w:r>
      <w:r w:rsidR="000E3042" w:rsidRPr="000E3042">
        <w:rPr>
          <w:rFonts w:ascii="Times New Roman" w:hAnsi="Times New Roman" w:cs="Times New Roman"/>
          <w:sz w:val="24"/>
          <w:szCs w:val="24"/>
        </w:rPr>
        <w:t xml:space="preserve">, или </w:t>
      </w:r>
      <w:r w:rsidR="00DB00F8">
        <w:rPr>
          <w:rFonts w:ascii="Times New Roman" w:hAnsi="Times New Roman" w:cs="Times New Roman"/>
          <w:sz w:val="24"/>
          <w:szCs w:val="24"/>
        </w:rPr>
        <w:t>5</w:t>
      </w:r>
      <w:r w:rsidR="000E3042" w:rsidRPr="000E3042">
        <w:rPr>
          <w:rFonts w:ascii="Times New Roman" w:hAnsi="Times New Roman" w:cs="Times New Roman"/>
          <w:sz w:val="24"/>
          <w:szCs w:val="24"/>
        </w:rPr>
        <w:t xml:space="preserve"> % утвержденного общего годового объема доходов бюджета </w:t>
      </w:r>
      <w:proofErr w:type="spellStart"/>
      <w:r w:rsidR="00DB00F8">
        <w:rPr>
          <w:rFonts w:ascii="Times New Roman" w:hAnsi="Times New Roman" w:cs="Times New Roman"/>
          <w:sz w:val="24"/>
          <w:szCs w:val="24"/>
        </w:rPr>
        <w:t>Соцгородского</w:t>
      </w:r>
      <w:proofErr w:type="spellEnd"/>
      <w:r w:rsidR="000E3042" w:rsidRPr="000E3042">
        <w:rPr>
          <w:rFonts w:ascii="Times New Roman" w:hAnsi="Times New Roman" w:cs="Times New Roman"/>
          <w:sz w:val="24"/>
          <w:szCs w:val="24"/>
        </w:rPr>
        <w:t xml:space="preserve"> муниципального образования без учета утвержденного объема безвозмездных поступлений</w:t>
      </w:r>
      <w:r w:rsidRPr="000E3042">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000E3042">
        <w:rPr>
          <w:rFonts w:ascii="Times New Roman" w:hAnsi="Times New Roman" w:cs="Times New Roman"/>
          <w:sz w:val="24"/>
          <w:szCs w:val="24"/>
        </w:rPr>
        <w:t>Дефицит не превышает ограничения, установленные п. 3 ст. 92.1 БК РФ (10%).</w:t>
      </w:r>
    </w:p>
    <w:p w:rsidR="006C5007" w:rsidRDefault="000E3042" w:rsidP="000E3042">
      <w:pPr>
        <w:pStyle w:val="ConsNonformat"/>
        <w:tabs>
          <w:tab w:val="left" w:pos="0"/>
        </w:tabs>
        <w:jc w:val="both"/>
        <w:rPr>
          <w:rFonts w:ascii="Times New Roman" w:hAnsi="Times New Roman" w:cs="Times New Roman"/>
          <w:sz w:val="24"/>
          <w:szCs w:val="24"/>
        </w:rPr>
      </w:pPr>
      <w:r w:rsidRPr="000E3042">
        <w:rPr>
          <w:rFonts w:ascii="Times New Roman" w:hAnsi="Times New Roman" w:cs="Times New Roman"/>
          <w:sz w:val="24"/>
          <w:szCs w:val="24"/>
        </w:rPr>
        <w:t xml:space="preserve">            П</w:t>
      </w:r>
      <w:r w:rsidR="00FA5513">
        <w:rPr>
          <w:rFonts w:ascii="Times New Roman" w:hAnsi="Times New Roman" w:cs="Times New Roman"/>
          <w:sz w:val="24"/>
          <w:szCs w:val="24"/>
        </w:rPr>
        <w:t>унктом</w:t>
      </w:r>
      <w:r w:rsidRPr="000E3042">
        <w:rPr>
          <w:rFonts w:ascii="Times New Roman" w:hAnsi="Times New Roman" w:cs="Times New Roman"/>
          <w:sz w:val="24"/>
          <w:szCs w:val="24"/>
        </w:rPr>
        <w:t xml:space="preserve"> 12 Решения о бюджете на 2016 год установлен верхний предел муниципального долга бюджета </w:t>
      </w:r>
      <w:proofErr w:type="spellStart"/>
      <w:r w:rsidR="00DB00F8">
        <w:rPr>
          <w:rFonts w:ascii="Times New Roman" w:hAnsi="Times New Roman" w:cs="Times New Roman"/>
          <w:sz w:val="24"/>
          <w:szCs w:val="24"/>
        </w:rPr>
        <w:t>Соцгородского</w:t>
      </w:r>
      <w:proofErr w:type="spellEnd"/>
      <w:r w:rsidRPr="000E3042">
        <w:rPr>
          <w:rFonts w:ascii="Times New Roman" w:hAnsi="Times New Roman" w:cs="Times New Roman"/>
          <w:sz w:val="24"/>
          <w:szCs w:val="24"/>
        </w:rPr>
        <w:t xml:space="preserve"> муниципального образования по состоянию на 1 января 2017 года в размере </w:t>
      </w:r>
      <w:r w:rsidR="00DB00F8">
        <w:rPr>
          <w:rFonts w:ascii="Times New Roman" w:hAnsi="Times New Roman" w:cs="Times New Roman"/>
          <w:sz w:val="24"/>
          <w:szCs w:val="24"/>
        </w:rPr>
        <w:t>51,0</w:t>
      </w:r>
      <w:r w:rsidRPr="000E3042">
        <w:rPr>
          <w:rFonts w:ascii="Times New Roman" w:hAnsi="Times New Roman" w:cs="Times New Roman"/>
          <w:sz w:val="24"/>
          <w:szCs w:val="24"/>
        </w:rPr>
        <w:t xml:space="preserve"> тыс. рублей, в том числе предельный объем обязательств по муниципальным гарантиям 0 тыс. рублей</w:t>
      </w:r>
      <w:r>
        <w:rPr>
          <w:rFonts w:ascii="Times New Roman" w:hAnsi="Times New Roman" w:cs="Times New Roman"/>
          <w:sz w:val="24"/>
          <w:szCs w:val="24"/>
        </w:rPr>
        <w:t>.</w:t>
      </w:r>
    </w:p>
    <w:p w:rsidR="00FF3E17" w:rsidRDefault="00FF3E17" w:rsidP="00FF3E17">
      <w:pPr>
        <w:pStyle w:val="ConsNonformat"/>
        <w:tabs>
          <w:tab w:val="left" w:pos="0"/>
        </w:tabs>
        <w:jc w:val="both"/>
        <w:rPr>
          <w:rFonts w:ascii="Times New Roman" w:hAnsi="Times New Roman" w:cs="Times New Roman"/>
          <w:sz w:val="24"/>
          <w:szCs w:val="24"/>
        </w:rPr>
      </w:pPr>
      <w:r>
        <w:rPr>
          <w:rFonts w:ascii="Times New Roman" w:hAnsi="Times New Roman" w:cs="Times New Roman"/>
          <w:sz w:val="24"/>
          <w:szCs w:val="24"/>
        </w:rPr>
        <w:t xml:space="preserve">            В процессе исполнения бюджета в течение 2016 года в </w:t>
      </w:r>
      <w:r w:rsidR="00423073">
        <w:rPr>
          <w:rFonts w:ascii="Times New Roman" w:hAnsi="Times New Roman" w:cs="Times New Roman"/>
          <w:sz w:val="24"/>
          <w:szCs w:val="24"/>
        </w:rPr>
        <w:t>Решение о бюджете</w:t>
      </w:r>
      <w:r>
        <w:rPr>
          <w:rFonts w:ascii="Times New Roman" w:hAnsi="Times New Roman" w:cs="Times New Roman"/>
          <w:sz w:val="24"/>
          <w:szCs w:val="24"/>
        </w:rPr>
        <w:t xml:space="preserve"> поселения</w:t>
      </w:r>
      <w:r w:rsidR="00423073">
        <w:rPr>
          <w:rFonts w:ascii="Times New Roman" w:hAnsi="Times New Roman" w:cs="Times New Roman"/>
          <w:sz w:val="24"/>
          <w:szCs w:val="24"/>
        </w:rPr>
        <w:t xml:space="preserve"> решениями Думы </w:t>
      </w:r>
      <w:proofErr w:type="spellStart"/>
      <w:r w:rsidR="00423073">
        <w:rPr>
          <w:rFonts w:ascii="Times New Roman" w:hAnsi="Times New Roman" w:cs="Times New Roman"/>
          <w:sz w:val="24"/>
          <w:szCs w:val="24"/>
        </w:rPr>
        <w:t>Соцгородского</w:t>
      </w:r>
      <w:proofErr w:type="spellEnd"/>
      <w:r w:rsidR="00423073">
        <w:rPr>
          <w:rFonts w:ascii="Times New Roman" w:hAnsi="Times New Roman" w:cs="Times New Roman"/>
          <w:sz w:val="24"/>
          <w:szCs w:val="24"/>
        </w:rPr>
        <w:t xml:space="preserve"> поселения</w:t>
      </w:r>
      <w:r>
        <w:rPr>
          <w:rFonts w:ascii="Times New Roman" w:hAnsi="Times New Roman" w:cs="Times New Roman"/>
          <w:sz w:val="24"/>
          <w:szCs w:val="24"/>
        </w:rPr>
        <w:t xml:space="preserve"> </w:t>
      </w:r>
      <w:r w:rsidR="00585F0A">
        <w:rPr>
          <w:rFonts w:ascii="Times New Roman" w:hAnsi="Times New Roman" w:cs="Times New Roman"/>
          <w:sz w:val="24"/>
          <w:szCs w:val="24"/>
        </w:rPr>
        <w:t>восемь</w:t>
      </w:r>
      <w:r>
        <w:rPr>
          <w:rFonts w:ascii="Times New Roman" w:hAnsi="Times New Roman" w:cs="Times New Roman"/>
          <w:sz w:val="24"/>
          <w:szCs w:val="24"/>
        </w:rPr>
        <w:t xml:space="preserve"> раз вносили </w:t>
      </w:r>
      <w:r w:rsidR="00423073">
        <w:rPr>
          <w:rFonts w:ascii="Times New Roman" w:hAnsi="Times New Roman" w:cs="Times New Roman"/>
          <w:sz w:val="24"/>
          <w:szCs w:val="24"/>
        </w:rPr>
        <w:t xml:space="preserve">изменения. </w:t>
      </w:r>
      <w:r>
        <w:rPr>
          <w:rFonts w:ascii="Times New Roman" w:hAnsi="Times New Roman" w:cs="Times New Roman"/>
          <w:sz w:val="24"/>
          <w:szCs w:val="24"/>
        </w:rPr>
        <w:t xml:space="preserve">Изменения основных параметров бюджета поселения было связано с уточнением: основных характеристик бюджета </w:t>
      </w:r>
      <w:proofErr w:type="spellStart"/>
      <w:r w:rsidR="00585F0A">
        <w:rPr>
          <w:rFonts w:ascii="Times New Roman" w:hAnsi="Times New Roman" w:cs="Times New Roman"/>
          <w:sz w:val="24"/>
          <w:szCs w:val="24"/>
        </w:rPr>
        <w:t>Соцгородского</w:t>
      </w:r>
      <w:proofErr w:type="spellEnd"/>
      <w:r w:rsidR="00585F0A">
        <w:rPr>
          <w:rFonts w:ascii="Times New Roman" w:hAnsi="Times New Roman" w:cs="Times New Roman"/>
          <w:sz w:val="24"/>
          <w:szCs w:val="24"/>
        </w:rPr>
        <w:t xml:space="preserve"> С</w:t>
      </w:r>
      <w:r>
        <w:rPr>
          <w:rFonts w:ascii="Times New Roman" w:hAnsi="Times New Roman" w:cs="Times New Roman"/>
          <w:sz w:val="24"/>
          <w:szCs w:val="24"/>
        </w:rPr>
        <w:t>П, прогноза поступления налоговых и неналоговых доходов в бюджет поселения, видов и объемов безвозмездных поступлений от других бюджетов бюджетной системы Российской Федерации, перераспределением бюджетных ассигнований.</w:t>
      </w:r>
    </w:p>
    <w:p w:rsidR="00AF3D56" w:rsidRDefault="00AF3D56" w:rsidP="000E3042">
      <w:pPr>
        <w:pStyle w:val="ConsNonformat"/>
        <w:tabs>
          <w:tab w:val="left" w:pos="0"/>
        </w:tabs>
        <w:jc w:val="both"/>
        <w:rPr>
          <w:rFonts w:ascii="Times New Roman" w:hAnsi="Times New Roman" w:cs="Times New Roman"/>
          <w:sz w:val="24"/>
          <w:szCs w:val="24"/>
        </w:rPr>
      </w:pPr>
      <w:r>
        <w:rPr>
          <w:rFonts w:ascii="Times New Roman" w:hAnsi="Times New Roman" w:cs="Times New Roman"/>
          <w:sz w:val="24"/>
          <w:szCs w:val="24"/>
        </w:rPr>
        <w:t xml:space="preserve">           В последней редакции Решением Думы поселения от </w:t>
      </w:r>
      <w:r w:rsidR="00DB00F8">
        <w:rPr>
          <w:rFonts w:ascii="Times New Roman" w:hAnsi="Times New Roman" w:cs="Times New Roman"/>
          <w:sz w:val="24"/>
          <w:szCs w:val="24"/>
        </w:rPr>
        <w:t>16</w:t>
      </w:r>
      <w:r w:rsidR="00BA78C2">
        <w:rPr>
          <w:rFonts w:ascii="Times New Roman" w:hAnsi="Times New Roman" w:cs="Times New Roman"/>
          <w:sz w:val="24"/>
          <w:szCs w:val="24"/>
        </w:rPr>
        <w:t>.12.201</w:t>
      </w:r>
      <w:r w:rsidR="002C12C4">
        <w:rPr>
          <w:rFonts w:ascii="Times New Roman" w:hAnsi="Times New Roman" w:cs="Times New Roman"/>
          <w:sz w:val="24"/>
          <w:szCs w:val="24"/>
        </w:rPr>
        <w:t>6</w:t>
      </w:r>
      <w:r w:rsidR="00BA78C2">
        <w:rPr>
          <w:rFonts w:ascii="Times New Roman" w:hAnsi="Times New Roman" w:cs="Times New Roman"/>
          <w:sz w:val="24"/>
          <w:szCs w:val="24"/>
        </w:rPr>
        <w:t xml:space="preserve"> №  </w:t>
      </w:r>
      <w:r w:rsidR="00DB00F8">
        <w:rPr>
          <w:rFonts w:ascii="Times New Roman" w:hAnsi="Times New Roman" w:cs="Times New Roman"/>
          <w:sz w:val="24"/>
          <w:szCs w:val="24"/>
        </w:rPr>
        <w:t>144</w:t>
      </w:r>
      <w:r w:rsidR="00295432">
        <w:rPr>
          <w:rFonts w:ascii="Times New Roman" w:hAnsi="Times New Roman" w:cs="Times New Roman"/>
          <w:sz w:val="24"/>
          <w:szCs w:val="24"/>
        </w:rPr>
        <w:t xml:space="preserve"> «О внесени</w:t>
      </w:r>
      <w:r w:rsidR="008A7F4D">
        <w:rPr>
          <w:rFonts w:ascii="Times New Roman" w:hAnsi="Times New Roman" w:cs="Times New Roman"/>
          <w:sz w:val="24"/>
          <w:szCs w:val="24"/>
        </w:rPr>
        <w:t>и</w:t>
      </w:r>
      <w:r w:rsidR="00295432">
        <w:rPr>
          <w:rFonts w:ascii="Times New Roman" w:hAnsi="Times New Roman" w:cs="Times New Roman"/>
          <w:sz w:val="24"/>
          <w:szCs w:val="24"/>
        </w:rPr>
        <w:t xml:space="preserve"> изме</w:t>
      </w:r>
      <w:r w:rsidR="00BA78C2">
        <w:rPr>
          <w:rFonts w:ascii="Times New Roman" w:hAnsi="Times New Roman" w:cs="Times New Roman"/>
          <w:sz w:val="24"/>
          <w:szCs w:val="24"/>
        </w:rPr>
        <w:t xml:space="preserve">нений в Решение Думы </w:t>
      </w:r>
      <w:proofErr w:type="spellStart"/>
      <w:r w:rsidR="00DB00F8">
        <w:rPr>
          <w:rFonts w:ascii="Times New Roman" w:hAnsi="Times New Roman" w:cs="Times New Roman"/>
          <w:sz w:val="24"/>
          <w:szCs w:val="24"/>
        </w:rPr>
        <w:t>Соцгородского</w:t>
      </w:r>
      <w:proofErr w:type="spellEnd"/>
      <w:r w:rsidR="00295432">
        <w:rPr>
          <w:rFonts w:ascii="Times New Roman" w:hAnsi="Times New Roman" w:cs="Times New Roman"/>
          <w:sz w:val="24"/>
          <w:szCs w:val="24"/>
        </w:rPr>
        <w:t xml:space="preserve"> сельского поселения </w:t>
      </w:r>
      <w:proofErr w:type="spellStart"/>
      <w:r w:rsidR="00295432">
        <w:rPr>
          <w:rFonts w:ascii="Times New Roman" w:hAnsi="Times New Roman" w:cs="Times New Roman"/>
          <w:sz w:val="24"/>
          <w:szCs w:val="24"/>
        </w:rPr>
        <w:t>Нижнеилимского</w:t>
      </w:r>
      <w:proofErr w:type="spellEnd"/>
      <w:r w:rsidR="00295432">
        <w:rPr>
          <w:rFonts w:ascii="Times New Roman" w:hAnsi="Times New Roman" w:cs="Times New Roman"/>
          <w:sz w:val="24"/>
          <w:szCs w:val="24"/>
        </w:rPr>
        <w:t xml:space="preserve"> ра</w:t>
      </w:r>
      <w:r w:rsidR="00BA78C2">
        <w:rPr>
          <w:rFonts w:ascii="Times New Roman" w:hAnsi="Times New Roman" w:cs="Times New Roman"/>
          <w:sz w:val="24"/>
          <w:szCs w:val="24"/>
        </w:rPr>
        <w:t xml:space="preserve">йона </w:t>
      </w:r>
      <w:r w:rsidR="00DB00F8">
        <w:rPr>
          <w:rFonts w:ascii="Times New Roman" w:hAnsi="Times New Roman" w:cs="Times New Roman"/>
          <w:sz w:val="24"/>
          <w:szCs w:val="24"/>
        </w:rPr>
        <w:t xml:space="preserve">от 28.12.2015 № 112 </w:t>
      </w:r>
      <w:r w:rsidR="00BA78C2">
        <w:rPr>
          <w:rFonts w:ascii="Times New Roman" w:hAnsi="Times New Roman" w:cs="Times New Roman"/>
          <w:sz w:val="24"/>
          <w:szCs w:val="24"/>
        </w:rPr>
        <w:t xml:space="preserve">«О бюджете </w:t>
      </w:r>
      <w:proofErr w:type="spellStart"/>
      <w:r w:rsidR="00DB00F8">
        <w:rPr>
          <w:rFonts w:ascii="Times New Roman" w:hAnsi="Times New Roman" w:cs="Times New Roman"/>
          <w:sz w:val="24"/>
          <w:szCs w:val="24"/>
        </w:rPr>
        <w:t>Соцгородского</w:t>
      </w:r>
      <w:proofErr w:type="spellEnd"/>
      <w:r w:rsidR="00BA78C2">
        <w:rPr>
          <w:rFonts w:ascii="Times New Roman" w:hAnsi="Times New Roman" w:cs="Times New Roman"/>
          <w:sz w:val="24"/>
          <w:szCs w:val="24"/>
        </w:rPr>
        <w:t xml:space="preserve"> </w:t>
      </w:r>
      <w:r w:rsidR="00295432">
        <w:rPr>
          <w:rFonts w:ascii="Times New Roman" w:hAnsi="Times New Roman" w:cs="Times New Roman"/>
          <w:sz w:val="24"/>
          <w:szCs w:val="24"/>
        </w:rPr>
        <w:t>муниципального образования на 2016 г</w:t>
      </w:r>
      <w:r w:rsidR="00BA78C2">
        <w:rPr>
          <w:rFonts w:ascii="Times New Roman" w:hAnsi="Times New Roman" w:cs="Times New Roman"/>
          <w:sz w:val="24"/>
          <w:szCs w:val="24"/>
        </w:rPr>
        <w:t xml:space="preserve">од» </w:t>
      </w:r>
      <w:r w:rsidR="00F33616">
        <w:rPr>
          <w:rFonts w:ascii="Times New Roman" w:hAnsi="Times New Roman" w:cs="Times New Roman"/>
          <w:sz w:val="24"/>
          <w:szCs w:val="24"/>
        </w:rPr>
        <w:t xml:space="preserve">(далее – Решение Думы </w:t>
      </w:r>
      <w:r w:rsidR="00DB00F8">
        <w:rPr>
          <w:rFonts w:ascii="Times New Roman" w:hAnsi="Times New Roman" w:cs="Times New Roman"/>
          <w:sz w:val="24"/>
          <w:szCs w:val="24"/>
        </w:rPr>
        <w:t>С</w:t>
      </w:r>
      <w:r w:rsidR="00B9552A">
        <w:rPr>
          <w:rFonts w:ascii="Times New Roman" w:hAnsi="Times New Roman" w:cs="Times New Roman"/>
          <w:sz w:val="24"/>
          <w:szCs w:val="24"/>
        </w:rPr>
        <w:t xml:space="preserve">СП от </w:t>
      </w:r>
      <w:r w:rsidR="00DB00F8">
        <w:rPr>
          <w:rFonts w:ascii="Times New Roman" w:hAnsi="Times New Roman" w:cs="Times New Roman"/>
          <w:sz w:val="24"/>
          <w:szCs w:val="24"/>
        </w:rPr>
        <w:t>16</w:t>
      </w:r>
      <w:r w:rsidR="00B9552A">
        <w:rPr>
          <w:rFonts w:ascii="Times New Roman" w:hAnsi="Times New Roman" w:cs="Times New Roman"/>
          <w:sz w:val="24"/>
          <w:szCs w:val="24"/>
        </w:rPr>
        <w:t>.12.201</w:t>
      </w:r>
      <w:r w:rsidR="00DB00F8">
        <w:rPr>
          <w:rFonts w:ascii="Times New Roman" w:hAnsi="Times New Roman" w:cs="Times New Roman"/>
          <w:sz w:val="24"/>
          <w:szCs w:val="24"/>
        </w:rPr>
        <w:t>6</w:t>
      </w:r>
      <w:r w:rsidR="00B9552A">
        <w:rPr>
          <w:rFonts w:ascii="Times New Roman" w:hAnsi="Times New Roman" w:cs="Times New Roman"/>
          <w:sz w:val="24"/>
          <w:szCs w:val="24"/>
        </w:rPr>
        <w:t xml:space="preserve"> № 144</w:t>
      </w:r>
      <w:r w:rsidR="00F33616">
        <w:rPr>
          <w:rFonts w:ascii="Times New Roman" w:hAnsi="Times New Roman" w:cs="Times New Roman"/>
          <w:sz w:val="24"/>
          <w:szCs w:val="24"/>
        </w:rPr>
        <w:t xml:space="preserve">) </w:t>
      </w:r>
      <w:r w:rsidR="00295432">
        <w:rPr>
          <w:rFonts w:ascii="Times New Roman" w:hAnsi="Times New Roman" w:cs="Times New Roman"/>
          <w:sz w:val="24"/>
          <w:szCs w:val="24"/>
        </w:rPr>
        <w:t>бюджет утвержден со следующими основными характеристиками:</w:t>
      </w:r>
    </w:p>
    <w:p w:rsidR="00295432" w:rsidRPr="00CB7F33" w:rsidRDefault="00295432" w:rsidP="00295432">
      <w:pPr>
        <w:spacing w:after="0" w:line="240" w:lineRule="auto"/>
        <w:ind w:firstLine="709"/>
        <w:jc w:val="both"/>
        <w:rPr>
          <w:rFonts w:ascii="Times New Roman" w:eastAsia="Calibri" w:hAnsi="Times New Roman" w:cs="Times New Roman"/>
          <w:sz w:val="24"/>
          <w:szCs w:val="24"/>
        </w:rPr>
      </w:pPr>
      <w:r w:rsidRPr="00295432">
        <w:rPr>
          <w:rFonts w:ascii="Times New Roman" w:hAnsi="Times New Roman" w:cs="Times New Roman"/>
          <w:sz w:val="24"/>
          <w:szCs w:val="24"/>
        </w:rPr>
        <w:t xml:space="preserve">- </w:t>
      </w:r>
      <w:r w:rsidRPr="00295432">
        <w:rPr>
          <w:rFonts w:ascii="Times New Roman" w:eastAsia="Calibri" w:hAnsi="Times New Roman" w:cs="Times New Roman"/>
          <w:sz w:val="24"/>
          <w:szCs w:val="24"/>
        </w:rPr>
        <w:t xml:space="preserve">общий объем доходов в сумме </w:t>
      </w:r>
      <w:r w:rsidR="00D8437D">
        <w:rPr>
          <w:rFonts w:ascii="Times New Roman" w:eastAsia="Calibri" w:hAnsi="Times New Roman" w:cs="Times New Roman"/>
          <w:b/>
          <w:sz w:val="24"/>
          <w:szCs w:val="24"/>
        </w:rPr>
        <w:t>9 687,2</w:t>
      </w:r>
      <w:r w:rsidRPr="003446D2">
        <w:rPr>
          <w:rFonts w:ascii="Times New Roman" w:eastAsia="Calibri" w:hAnsi="Times New Roman" w:cs="Times New Roman"/>
          <w:b/>
          <w:sz w:val="24"/>
          <w:szCs w:val="24"/>
        </w:rPr>
        <w:t xml:space="preserve"> тыс.</w:t>
      </w:r>
      <w:r w:rsidR="008A7F4D" w:rsidRPr="003446D2">
        <w:rPr>
          <w:rFonts w:ascii="Times New Roman" w:eastAsia="Calibri" w:hAnsi="Times New Roman" w:cs="Times New Roman"/>
          <w:b/>
          <w:sz w:val="24"/>
          <w:szCs w:val="24"/>
        </w:rPr>
        <w:t xml:space="preserve"> </w:t>
      </w:r>
      <w:r w:rsidRPr="003446D2">
        <w:rPr>
          <w:rFonts w:ascii="Times New Roman" w:eastAsia="Calibri" w:hAnsi="Times New Roman" w:cs="Times New Roman"/>
          <w:b/>
          <w:sz w:val="24"/>
          <w:szCs w:val="24"/>
        </w:rPr>
        <w:t>рублей</w:t>
      </w:r>
      <w:r w:rsidRPr="00CB7F33">
        <w:rPr>
          <w:rFonts w:ascii="Times New Roman" w:eastAsia="Calibri" w:hAnsi="Times New Roman" w:cs="Times New Roman"/>
          <w:sz w:val="24"/>
          <w:szCs w:val="24"/>
        </w:rPr>
        <w:t xml:space="preserve">, в том числе безвозмездные поступления в сумме </w:t>
      </w:r>
      <w:r w:rsidR="00D8437D">
        <w:rPr>
          <w:rFonts w:ascii="Times New Roman" w:eastAsia="Calibri" w:hAnsi="Times New Roman" w:cs="Times New Roman"/>
          <w:sz w:val="24"/>
          <w:szCs w:val="24"/>
        </w:rPr>
        <w:t>8 514,9</w:t>
      </w:r>
      <w:r w:rsidRPr="003446D2">
        <w:rPr>
          <w:rFonts w:ascii="Times New Roman" w:eastAsia="Calibri" w:hAnsi="Times New Roman" w:cs="Times New Roman"/>
          <w:sz w:val="24"/>
          <w:szCs w:val="24"/>
        </w:rPr>
        <w:t xml:space="preserve"> тыс. рублей</w:t>
      </w:r>
      <w:r w:rsidRPr="00CB7F33">
        <w:rPr>
          <w:rFonts w:ascii="Times New Roman" w:eastAsia="Calibri" w:hAnsi="Times New Roman" w:cs="Times New Roman"/>
          <w:sz w:val="24"/>
          <w:szCs w:val="24"/>
        </w:rPr>
        <w:t xml:space="preserve">, из них объем межбюджетных трансфертов, получаемых из других бюджетов бюджетной системы Российской Федерации в сумме </w:t>
      </w:r>
      <w:r w:rsidR="00D8437D">
        <w:rPr>
          <w:rFonts w:ascii="Times New Roman" w:eastAsia="Calibri" w:hAnsi="Times New Roman" w:cs="Times New Roman"/>
          <w:sz w:val="24"/>
          <w:szCs w:val="24"/>
        </w:rPr>
        <w:t>8 514,9</w:t>
      </w:r>
      <w:r w:rsidRPr="00CB7F33">
        <w:rPr>
          <w:rFonts w:ascii="Times New Roman" w:eastAsia="Calibri" w:hAnsi="Times New Roman" w:cs="Times New Roman"/>
          <w:sz w:val="24"/>
          <w:szCs w:val="24"/>
        </w:rPr>
        <w:t xml:space="preserve"> тыс. рублей;</w:t>
      </w:r>
    </w:p>
    <w:p w:rsidR="00295432" w:rsidRPr="00CB7F33" w:rsidRDefault="001D1A34" w:rsidP="00295432">
      <w:pPr>
        <w:tabs>
          <w:tab w:val="num" w:pos="851"/>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295432" w:rsidRPr="00CB7F33">
        <w:rPr>
          <w:rFonts w:ascii="Times New Roman" w:eastAsia="Calibri" w:hAnsi="Times New Roman" w:cs="Times New Roman"/>
          <w:sz w:val="24"/>
          <w:szCs w:val="24"/>
        </w:rPr>
        <w:t xml:space="preserve">общий объем расходов в сумме </w:t>
      </w:r>
      <w:r w:rsidR="00D8437D">
        <w:rPr>
          <w:rFonts w:ascii="Times New Roman" w:eastAsia="Calibri" w:hAnsi="Times New Roman" w:cs="Times New Roman"/>
          <w:b/>
          <w:sz w:val="24"/>
          <w:szCs w:val="24"/>
        </w:rPr>
        <w:t>9 835,8</w:t>
      </w:r>
      <w:r w:rsidR="00295432" w:rsidRPr="003446D2">
        <w:rPr>
          <w:rFonts w:ascii="Times New Roman" w:eastAsia="Calibri" w:hAnsi="Times New Roman" w:cs="Times New Roman"/>
          <w:b/>
          <w:sz w:val="24"/>
          <w:szCs w:val="24"/>
        </w:rPr>
        <w:t xml:space="preserve"> тыс. рублей</w:t>
      </w:r>
      <w:r w:rsidR="00295432" w:rsidRPr="00CB7F33">
        <w:rPr>
          <w:rFonts w:ascii="Times New Roman" w:eastAsia="Calibri" w:hAnsi="Times New Roman" w:cs="Times New Roman"/>
          <w:sz w:val="24"/>
          <w:szCs w:val="24"/>
        </w:rPr>
        <w:t>;</w:t>
      </w:r>
    </w:p>
    <w:p w:rsidR="00295432" w:rsidRDefault="001D1A34" w:rsidP="00295432">
      <w:pPr>
        <w:tabs>
          <w:tab w:val="num" w:pos="851"/>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295432" w:rsidRPr="00295432">
        <w:rPr>
          <w:rFonts w:ascii="Times New Roman" w:eastAsia="Calibri" w:hAnsi="Times New Roman" w:cs="Times New Roman"/>
          <w:sz w:val="24"/>
          <w:szCs w:val="24"/>
        </w:rPr>
        <w:t xml:space="preserve">размер дефицита бюджета </w:t>
      </w:r>
      <w:r w:rsidR="008A7F4D">
        <w:rPr>
          <w:rFonts w:ascii="Times New Roman" w:eastAsia="Calibri" w:hAnsi="Times New Roman" w:cs="Times New Roman"/>
          <w:sz w:val="24"/>
          <w:szCs w:val="24"/>
        </w:rPr>
        <w:t>составил</w:t>
      </w:r>
      <w:r w:rsidR="00295432" w:rsidRPr="00295432">
        <w:rPr>
          <w:rFonts w:ascii="Times New Roman" w:eastAsia="Calibri" w:hAnsi="Times New Roman" w:cs="Times New Roman"/>
          <w:sz w:val="24"/>
          <w:szCs w:val="24"/>
        </w:rPr>
        <w:t xml:space="preserve"> в сумме </w:t>
      </w:r>
      <w:r w:rsidR="00D8437D">
        <w:rPr>
          <w:rFonts w:ascii="Times New Roman" w:eastAsia="Calibri" w:hAnsi="Times New Roman" w:cs="Times New Roman"/>
          <w:b/>
          <w:sz w:val="24"/>
          <w:szCs w:val="24"/>
        </w:rPr>
        <w:t>149,0</w:t>
      </w:r>
      <w:r w:rsidR="00295432" w:rsidRPr="003446D2">
        <w:rPr>
          <w:rFonts w:ascii="Times New Roman" w:eastAsia="Calibri" w:hAnsi="Times New Roman" w:cs="Times New Roman"/>
          <w:b/>
          <w:sz w:val="24"/>
          <w:szCs w:val="24"/>
        </w:rPr>
        <w:t xml:space="preserve"> тыс. рублей</w:t>
      </w:r>
      <w:r w:rsidR="00D8437D">
        <w:rPr>
          <w:rFonts w:ascii="Times New Roman" w:eastAsia="Calibri" w:hAnsi="Times New Roman" w:cs="Times New Roman"/>
          <w:sz w:val="24"/>
          <w:szCs w:val="24"/>
        </w:rPr>
        <w:t xml:space="preserve"> или 12% утвержденного общего годового объема доходов </w:t>
      </w:r>
      <w:r w:rsidR="00D8437D" w:rsidRPr="000E3042">
        <w:rPr>
          <w:rFonts w:ascii="Times New Roman" w:hAnsi="Times New Roman" w:cs="Times New Roman"/>
          <w:sz w:val="24"/>
          <w:szCs w:val="24"/>
        </w:rPr>
        <w:t>без учета утвержденного объема безвозмездных поступлений</w:t>
      </w:r>
      <w:r w:rsidR="00D8437D">
        <w:rPr>
          <w:rFonts w:ascii="Times New Roman" w:hAnsi="Times New Roman" w:cs="Times New Roman"/>
          <w:sz w:val="24"/>
          <w:szCs w:val="24"/>
        </w:rPr>
        <w:t xml:space="preserve">. Превышение дефицита бюджета </w:t>
      </w:r>
      <w:proofErr w:type="spellStart"/>
      <w:r w:rsidR="00D8437D">
        <w:rPr>
          <w:rFonts w:ascii="Times New Roman" w:hAnsi="Times New Roman" w:cs="Times New Roman"/>
          <w:sz w:val="24"/>
          <w:szCs w:val="24"/>
        </w:rPr>
        <w:t>Соцгородского</w:t>
      </w:r>
      <w:proofErr w:type="spellEnd"/>
      <w:r w:rsidR="00D8437D">
        <w:rPr>
          <w:rFonts w:ascii="Times New Roman" w:hAnsi="Times New Roman" w:cs="Times New Roman"/>
          <w:sz w:val="24"/>
          <w:szCs w:val="24"/>
        </w:rPr>
        <w:t xml:space="preserve"> МО над ограничениями</w:t>
      </w:r>
      <w:r w:rsidR="00CF5306">
        <w:rPr>
          <w:rFonts w:ascii="Times New Roman" w:hAnsi="Times New Roman" w:cs="Times New Roman"/>
          <w:sz w:val="24"/>
          <w:szCs w:val="24"/>
        </w:rPr>
        <w:t>, установленными</w:t>
      </w:r>
      <w:r w:rsidR="00471615">
        <w:rPr>
          <w:rFonts w:ascii="Times New Roman" w:hAnsi="Times New Roman" w:cs="Times New Roman"/>
          <w:sz w:val="24"/>
          <w:szCs w:val="24"/>
        </w:rPr>
        <w:t xml:space="preserve"> ст. 92</w:t>
      </w:r>
      <w:r w:rsidR="00360F1A">
        <w:rPr>
          <w:rFonts w:ascii="Times New Roman" w:hAnsi="Times New Roman" w:cs="Times New Roman"/>
          <w:sz w:val="24"/>
          <w:szCs w:val="24"/>
        </w:rPr>
        <w:t>.1 БК РФ, осуществлено в пределах суммы снижения остатков средств на счете в объеме 90,0 тыс. рублей.</w:t>
      </w:r>
    </w:p>
    <w:p w:rsidR="00F94872" w:rsidRDefault="008C756B" w:rsidP="009A7F1F">
      <w:pPr>
        <w:pStyle w:val="Default"/>
        <w:jc w:val="both"/>
      </w:pPr>
      <w:r>
        <w:rPr>
          <w:b/>
          <w:bCs/>
          <w:sz w:val="23"/>
          <w:szCs w:val="23"/>
        </w:rPr>
        <w:t xml:space="preserve">            </w:t>
      </w:r>
      <w:r w:rsidRPr="008C756B">
        <w:rPr>
          <w:bCs/>
        </w:rPr>
        <w:t xml:space="preserve">Фактическое </w:t>
      </w:r>
      <w:r>
        <w:rPr>
          <w:bCs/>
        </w:rPr>
        <w:t>исполнение</w:t>
      </w:r>
      <w:r w:rsidRPr="008C756B">
        <w:rPr>
          <w:bCs/>
        </w:rPr>
        <w:t xml:space="preserve"> по доходам составило </w:t>
      </w:r>
      <w:r w:rsidR="00360F1A">
        <w:rPr>
          <w:b/>
          <w:bCs/>
        </w:rPr>
        <w:t>9 628,8</w:t>
      </w:r>
      <w:r w:rsidRPr="003446D2">
        <w:rPr>
          <w:b/>
          <w:bCs/>
        </w:rPr>
        <w:t xml:space="preserve"> тыс. руб</w:t>
      </w:r>
      <w:r w:rsidRPr="003446D2">
        <w:rPr>
          <w:b/>
        </w:rPr>
        <w:t>лей</w:t>
      </w:r>
      <w:r>
        <w:t xml:space="preserve">, по расходам </w:t>
      </w:r>
      <w:r w:rsidR="00360F1A">
        <w:rPr>
          <w:b/>
        </w:rPr>
        <w:t>9 447,1</w:t>
      </w:r>
      <w:r w:rsidRPr="003446D2">
        <w:rPr>
          <w:b/>
        </w:rPr>
        <w:t xml:space="preserve"> тыс. рублей</w:t>
      </w:r>
      <w:r>
        <w:t xml:space="preserve">. </w:t>
      </w:r>
      <w:r w:rsidRPr="008C756B">
        <w:t xml:space="preserve"> </w:t>
      </w:r>
      <w:proofErr w:type="spellStart"/>
      <w:r w:rsidRPr="008C756B">
        <w:t>Профицит</w:t>
      </w:r>
      <w:proofErr w:type="spellEnd"/>
      <w:r w:rsidRPr="008C756B">
        <w:t xml:space="preserve"> бюджета поселения составляет </w:t>
      </w:r>
      <w:r w:rsidR="00360F1A">
        <w:rPr>
          <w:b/>
        </w:rPr>
        <w:t>181,</w:t>
      </w:r>
      <w:r w:rsidR="00A76C25">
        <w:rPr>
          <w:b/>
        </w:rPr>
        <w:t>7</w:t>
      </w:r>
      <w:r w:rsidRPr="003446D2">
        <w:rPr>
          <w:b/>
        </w:rPr>
        <w:t xml:space="preserve"> тыс. руб</w:t>
      </w:r>
      <w:r w:rsidR="009A7F1F" w:rsidRPr="003446D2">
        <w:rPr>
          <w:b/>
        </w:rPr>
        <w:t>лей</w:t>
      </w:r>
      <w:r w:rsidR="009A7F1F">
        <w:t>.</w:t>
      </w:r>
    </w:p>
    <w:p w:rsidR="008C756B" w:rsidRPr="008C756B" w:rsidRDefault="008C756B" w:rsidP="009A7F1F">
      <w:pPr>
        <w:pStyle w:val="Default"/>
        <w:jc w:val="both"/>
      </w:pPr>
    </w:p>
    <w:p w:rsidR="008E4206" w:rsidRDefault="00295432" w:rsidP="00295432">
      <w:pPr>
        <w:pStyle w:val="ConsNonformat"/>
        <w:tabs>
          <w:tab w:val="left" w:pos="0"/>
        </w:tabs>
        <w:jc w:val="both"/>
        <w:rPr>
          <w:rFonts w:ascii="Times New Roman" w:hAnsi="Times New Roman" w:cs="Times New Roman"/>
          <w:sz w:val="24"/>
          <w:szCs w:val="24"/>
        </w:rPr>
      </w:pPr>
      <w:r>
        <w:rPr>
          <w:rFonts w:ascii="Times New Roman" w:hAnsi="Times New Roman" w:cs="Times New Roman"/>
          <w:sz w:val="24"/>
          <w:szCs w:val="24"/>
        </w:rPr>
        <w:t xml:space="preserve">           </w:t>
      </w:r>
      <w:r w:rsidR="009A7F1F" w:rsidRPr="008E4206">
        <w:rPr>
          <w:rFonts w:ascii="Times New Roman" w:hAnsi="Times New Roman" w:cs="Times New Roman"/>
          <w:sz w:val="24"/>
          <w:szCs w:val="24"/>
          <w:u w:val="single"/>
        </w:rPr>
        <w:t>В ходе проверки установлено, что</w:t>
      </w:r>
      <w:r w:rsidR="008E4206" w:rsidRPr="008E4206">
        <w:rPr>
          <w:rFonts w:ascii="Times New Roman" w:hAnsi="Times New Roman" w:cs="Times New Roman"/>
          <w:sz w:val="24"/>
          <w:szCs w:val="24"/>
          <w:u w:val="single"/>
        </w:rPr>
        <w:t xml:space="preserve"> утвержденные показатели сводной бюджетной росписи на 2016 год (по состоянию на 30.12.2016) соответствуют показателям, утвержденным Решением Думы ССП от 16.12.2016 № 144</w:t>
      </w:r>
      <w:r w:rsidR="004B50AB">
        <w:rPr>
          <w:rFonts w:ascii="Times New Roman" w:hAnsi="Times New Roman" w:cs="Times New Roman"/>
          <w:sz w:val="24"/>
          <w:szCs w:val="24"/>
        </w:rPr>
        <w:t>, что является соблюдением требований ст. 217</w:t>
      </w:r>
      <w:r w:rsidR="0043767A">
        <w:rPr>
          <w:rFonts w:ascii="Times New Roman" w:hAnsi="Times New Roman" w:cs="Times New Roman"/>
          <w:sz w:val="24"/>
          <w:szCs w:val="24"/>
        </w:rPr>
        <w:t xml:space="preserve"> БК РФ.</w:t>
      </w:r>
    </w:p>
    <w:p w:rsidR="00830334" w:rsidRDefault="009A7F1F" w:rsidP="008A7F4D">
      <w:pPr>
        <w:pStyle w:val="ConsNonformat"/>
        <w:tabs>
          <w:tab w:val="left" w:pos="0"/>
        </w:tabs>
        <w:jc w:val="both"/>
      </w:pPr>
      <w:r>
        <w:rPr>
          <w:rFonts w:ascii="Times New Roman" w:hAnsi="Times New Roman" w:cs="Times New Roman"/>
          <w:sz w:val="24"/>
          <w:szCs w:val="24"/>
        </w:rPr>
        <w:t xml:space="preserve"> </w:t>
      </w:r>
      <w:r w:rsidR="00295432">
        <w:rPr>
          <w:rFonts w:ascii="Times New Roman" w:hAnsi="Times New Roman" w:cs="Times New Roman"/>
          <w:sz w:val="24"/>
          <w:szCs w:val="24"/>
        </w:rPr>
        <w:t xml:space="preserve">         </w:t>
      </w:r>
    </w:p>
    <w:p w:rsidR="007D09AA" w:rsidRDefault="007D09AA" w:rsidP="004772F2">
      <w:pPr>
        <w:pStyle w:val="25"/>
        <w:shd w:val="clear" w:color="auto" w:fill="auto"/>
        <w:spacing w:before="0" w:line="240" w:lineRule="auto"/>
        <w:ind w:firstLine="709"/>
        <w:rPr>
          <w:i/>
          <w:sz w:val="24"/>
          <w:szCs w:val="24"/>
        </w:rPr>
      </w:pPr>
      <w:r>
        <w:rPr>
          <w:i/>
          <w:sz w:val="24"/>
          <w:szCs w:val="24"/>
        </w:rPr>
        <w:t xml:space="preserve">Анализ исполнения </w:t>
      </w:r>
      <w:r w:rsidR="004772F2" w:rsidRPr="00115992">
        <w:rPr>
          <w:i/>
          <w:sz w:val="24"/>
          <w:szCs w:val="24"/>
        </w:rPr>
        <w:t xml:space="preserve">доходной части </w:t>
      </w:r>
    </w:p>
    <w:p w:rsidR="004772F2" w:rsidRPr="00115992" w:rsidRDefault="007D09AA" w:rsidP="004772F2">
      <w:pPr>
        <w:pStyle w:val="25"/>
        <w:shd w:val="clear" w:color="auto" w:fill="auto"/>
        <w:spacing w:before="0" w:line="240" w:lineRule="auto"/>
        <w:ind w:firstLine="709"/>
        <w:rPr>
          <w:i/>
          <w:sz w:val="24"/>
          <w:szCs w:val="24"/>
        </w:rPr>
      </w:pPr>
      <w:r>
        <w:rPr>
          <w:i/>
          <w:sz w:val="24"/>
          <w:szCs w:val="24"/>
        </w:rPr>
        <w:t xml:space="preserve">бюджета </w:t>
      </w:r>
      <w:r w:rsidR="008E4206">
        <w:rPr>
          <w:i/>
          <w:sz w:val="24"/>
          <w:szCs w:val="24"/>
        </w:rPr>
        <w:t>Соцгородского</w:t>
      </w:r>
      <w:r>
        <w:rPr>
          <w:i/>
          <w:sz w:val="24"/>
          <w:szCs w:val="24"/>
        </w:rPr>
        <w:t xml:space="preserve"> сельского поселения</w:t>
      </w:r>
    </w:p>
    <w:p w:rsidR="004772F2" w:rsidRDefault="004772F2" w:rsidP="004772F2">
      <w:pPr>
        <w:pStyle w:val="af5"/>
        <w:ind w:firstLine="709"/>
        <w:jc w:val="both"/>
        <w:rPr>
          <w:b w:val="0"/>
          <w:color w:val="000000" w:themeColor="text1"/>
        </w:rPr>
      </w:pPr>
    </w:p>
    <w:p w:rsidR="00386A73" w:rsidRDefault="00386A73" w:rsidP="00386A73">
      <w:pPr>
        <w:pStyle w:val="af5"/>
        <w:ind w:firstLine="709"/>
        <w:jc w:val="both"/>
        <w:rPr>
          <w:b w:val="0"/>
          <w:color w:val="000000" w:themeColor="text1"/>
        </w:rPr>
      </w:pPr>
      <w:r w:rsidRPr="00837A50">
        <w:rPr>
          <w:b w:val="0"/>
          <w:color w:val="000000" w:themeColor="text1"/>
        </w:rPr>
        <w:t xml:space="preserve">Источниками формирования доходной части </w:t>
      </w:r>
      <w:proofErr w:type="spellStart"/>
      <w:r w:rsidR="004B50AB">
        <w:rPr>
          <w:b w:val="0"/>
          <w:color w:val="000000" w:themeColor="text1"/>
        </w:rPr>
        <w:t>Соцгородского</w:t>
      </w:r>
      <w:proofErr w:type="spellEnd"/>
      <w:r>
        <w:rPr>
          <w:b w:val="0"/>
          <w:color w:val="000000" w:themeColor="text1"/>
        </w:rPr>
        <w:t xml:space="preserve"> муниципального образования</w:t>
      </w:r>
      <w:r w:rsidRPr="00837A50">
        <w:rPr>
          <w:b w:val="0"/>
          <w:color w:val="000000" w:themeColor="text1"/>
        </w:rPr>
        <w:t xml:space="preserve"> являются налоговые</w:t>
      </w:r>
      <w:r>
        <w:rPr>
          <w:b w:val="0"/>
          <w:color w:val="000000" w:themeColor="text1"/>
        </w:rPr>
        <w:t>, неналоговые</w:t>
      </w:r>
      <w:r w:rsidRPr="00837A50">
        <w:rPr>
          <w:b w:val="0"/>
          <w:color w:val="000000" w:themeColor="text1"/>
        </w:rPr>
        <w:t xml:space="preserve"> </w:t>
      </w:r>
      <w:r>
        <w:rPr>
          <w:b w:val="0"/>
          <w:color w:val="000000" w:themeColor="text1"/>
        </w:rPr>
        <w:t xml:space="preserve">доходы и </w:t>
      </w:r>
      <w:r w:rsidRPr="00837A50">
        <w:rPr>
          <w:b w:val="0"/>
          <w:color w:val="000000" w:themeColor="text1"/>
        </w:rPr>
        <w:t>безвозмездные поступления от других бюджетов бюджетной системы Российской Федерации</w:t>
      </w:r>
      <w:r>
        <w:rPr>
          <w:b w:val="0"/>
          <w:color w:val="000000" w:themeColor="text1"/>
        </w:rPr>
        <w:t>.</w:t>
      </w:r>
    </w:p>
    <w:p w:rsidR="00386A73" w:rsidRDefault="00386A73" w:rsidP="00386A73">
      <w:pPr>
        <w:pStyle w:val="af5"/>
        <w:ind w:firstLine="709"/>
        <w:jc w:val="both"/>
        <w:rPr>
          <w:b w:val="0"/>
          <w:color w:val="000000" w:themeColor="text1"/>
        </w:rPr>
      </w:pPr>
      <w:r>
        <w:rPr>
          <w:b w:val="0"/>
          <w:color w:val="000000" w:themeColor="text1"/>
        </w:rPr>
        <w:t xml:space="preserve">Доходная часть бюджета в 2016 году исполнена в сумме </w:t>
      </w:r>
      <w:r w:rsidR="004B50AB">
        <w:rPr>
          <w:b w:val="0"/>
          <w:color w:val="000000" w:themeColor="text1"/>
        </w:rPr>
        <w:t>9 628,8</w:t>
      </w:r>
      <w:r>
        <w:rPr>
          <w:b w:val="0"/>
          <w:color w:val="000000" w:themeColor="text1"/>
        </w:rPr>
        <w:t xml:space="preserve"> тыс. рублей, в том числе налоговые и неналоговые доходы – </w:t>
      </w:r>
      <w:r w:rsidR="004B50AB">
        <w:rPr>
          <w:b w:val="0"/>
          <w:color w:val="000000" w:themeColor="text1"/>
        </w:rPr>
        <w:t xml:space="preserve">1 113,9 </w:t>
      </w:r>
      <w:r>
        <w:rPr>
          <w:b w:val="0"/>
          <w:color w:val="000000" w:themeColor="text1"/>
        </w:rPr>
        <w:t>тыс. рублей (</w:t>
      </w:r>
      <w:r w:rsidR="004B50AB">
        <w:rPr>
          <w:b w:val="0"/>
          <w:color w:val="000000" w:themeColor="text1"/>
        </w:rPr>
        <w:t>95</w:t>
      </w:r>
      <w:r>
        <w:rPr>
          <w:b w:val="0"/>
          <w:color w:val="000000" w:themeColor="text1"/>
        </w:rPr>
        <w:t xml:space="preserve">% от плановых бюджетных назначений). Необходимо отметить, что объем налоговых и неналоговых доходов бюджета </w:t>
      </w:r>
      <w:r>
        <w:rPr>
          <w:b w:val="0"/>
        </w:rPr>
        <w:t>п</w:t>
      </w:r>
      <w:r w:rsidRPr="00604710">
        <w:rPr>
          <w:b w:val="0"/>
        </w:rPr>
        <w:t>о отношению к уровню 2015 года</w:t>
      </w:r>
      <w:r>
        <w:t xml:space="preserve"> </w:t>
      </w:r>
      <w:r>
        <w:rPr>
          <w:b w:val="0"/>
          <w:color w:val="000000" w:themeColor="text1"/>
        </w:rPr>
        <w:t xml:space="preserve">увеличился на </w:t>
      </w:r>
      <w:r w:rsidR="0043767A">
        <w:rPr>
          <w:b w:val="0"/>
          <w:color w:val="000000" w:themeColor="text1"/>
        </w:rPr>
        <w:t>192,3</w:t>
      </w:r>
      <w:r>
        <w:rPr>
          <w:b w:val="0"/>
          <w:color w:val="000000" w:themeColor="text1"/>
        </w:rPr>
        <w:t xml:space="preserve"> тыс. рублей или </w:t>
      </w:r>
      <w:r w:rsidR="0043767A">
        <w:rPr>
          <w:b w:val="0"/>
          <w:color w:val="000000" w:themeColor="text1"/>
        </w:rPr>
        <w:t>21</w:t>
      </w:r>
      <w:r>
        <w:rPr>
          <w:b w:val="0"/>
          <w:color w:val="000000" w:themeColor="text1"/>
        </w:rPr>
        <w:t xml:space="preserve"> %.</w:t>
      </w:r>
    </w:p>
    <w:p w:rsidR="00AE5163" w:rsidRPr="00AE5163" w:rsidRDefault="00AE5163" w:rsidP="00AE5163">
      <w:pPr>
        <w:pStyle w:val="af5"/>
        <w:jc w:val="both"/>
        <w:rPr>
          <w:b w:val="0"/>
          <w:color w:val="000000" w:themeColor="text1"/>
        </w:rPr>
      </w:pPr>
      <w:r>
        <w:rPr>
          <w:b w:val="0"/>
          <w:color w:val="000000" w:themeColor="text1"/>
        </w:rPr>
        <w:t xml:space="preserve">            </w:t>
      </w:r>
      <w:r w:rsidR="009E55CD">
        <w:rPr>
          <w:b w:val="0"/>
        </w:rPr>
        <w:t>.</w:t>
      </w:r>
    </w:p>
    <w:p w:rsidR="004772F2" w:rsidRPr="00837A50" w:rsidRDefault="004772F2" w:rsidP="004772F2">
      <w:pPr>
        <w:tabs>
          <w:tab w:val="left" w:pos="2715"/>
        </w:tabs>
        <w:spacing w:after="0" w:line="240" w:lineRule="auto"/>
        <w:jc w:val="both"/>
        <w:rPr>
          <w:rStyle w:val="afe"/>
          <w:rFonts w:eastAsia="Courier New"/>
          <w:sz w:val="24"/>
          <w:szCs w:val="24"/>
          <w:u w:val="none"/>
        </w:rPr>
      </w:pPr>
      <w:r w:rsidRPr="00837A50">
        <w:rPr>
          <w:rFonts w:ascii="Times New Roman" w:hAnsi="Times New Roman" w:cs="Times New Roman"/>
          <w:sz w:val="24"/>
          <w:szCs w:val="24"/>
        </w:rPr>
        <w:lastRenderedPageBreak/>
        <w:t xml:space="preserve">        </w:t>
      </w:r>
      <w:r>
        <w:rPr>
          <w:rFonts w:ascii="Times New Roman" w:hAnsi="Times New Roman" w:cs="Times New Roman"/>
          <w:sz w:val="24"/>
          <w:szCs w:val="24"/>
        </w:rPr>
        <w:t xml:space="preserve"> </w:t>
      </w:r>
      <w:r w:rsidRPr="00837A50">
        <w:rPr>
          <w:rFonts w:ascii="Times New Roman" w:hAnsi="Times New Roman" w:cs="Times New Roman"/>
          <w:sz w:val="24"/>
          <w:szCs w:val="24"/>
        </w:rPr>
        <w:t xml:space="preserve">  </w:t>
      </w:r>
      <w:r w:rsidR="005A1E8A">
        <w:rPr>
          <w:rFonts w:ascii="Times New Roman" w:hAnsi="Times New Roman" w:cs="Times New Roman"/>
          <w:sz w:val="24"/>
          <w:szCs w:val="24"/>
        </w:rPr>
        <w:t>Динамика</w:t>
      </w:r>
      <w:r w:rsidRPr="00837A50">
        <w:rPr>
          <w:rFonts w:ascii="Times New Roman" w:hAnsi="Times New Roman" w:cs="Times New Roman"/>
          <w:sz w:val="24"/>
          <w:szCs w:val="24"/>
        </w:rPr>
        <w:t xml:space="preserve"> доходной части бюджета </w:t>
      </w:r>
      <w:proofErr w:type="spellStart"/>
      <w:r w:rsidR="0043767A">
        <w:rPr>
          <w:rFonts w:ascii="Times New Roman" w:hAnsi="Times New Roman" w:cs="Times New Roman"/>
          <w:sz w:val="24"/>
          <w:szCs w:val="24"/>
        </w:rPr>
        <w:t>Соцгородского</w:t>
      </w:r>
      <w:proofErr w:type="spellEnd"/>
      <w:r w:rsidR="005A1E8A">
        <w:rPr>
          <w:rFonts w:ascii="Times New Roman" w:hAnsi="Times New Roman" w:cs="Times New Roman"/>
          <w:sz w:val="24"/>
          <w:szCs w:val="24"/>
        </w:rPr>
        <w:t xml:space="preserve"> сельского поселения представлена в таблице.</w:t>
      </w:r>
    </w:p>
    <w:p w:rsidR="004772F2" w:rsidRDefault="004772F2" w:rsidP="004772F2">
      <w:pPr>
        <w:tabs>
          <w:tab w:val="left" w:pos="2715"/>
        </w:tabs>
        <w:spacing w:after="0" w:line="240" w:lineRule="auto"/>
        <w:jc w:val="right"/>
        <w:rPr>
          <w:rStyle w:val="afe"/>
          <w:rFonts w:eastAsia="Courier New"/>
          <w:sz w:val="24"/>
          <w:szCs w:val="24"/>
          <w:u w:val="none"/>
        </w:rPr>
      </w:pPr>
      <w:r w:rsidRPr="00837A50">
        <w:rPr>
          <w:rStyle w:val="afe"/>
          <w:rFonts w:eastAsia="Courier New"/>
          <w:sz w:val="24"/>
          <w:szCs w:val="24"/>
          <w:u w:val="none"/>
        </w:rPr>
        <w:t xml:space="preserve"> </w:t>
      </w:r>
      <w:r>
        <w:rPr>
          <w:rStyle w:val="afe"/>
          <w:rFonts w:eastAsia="Courier New"/>
          <w:sz w:val="24"/>
          <w:szCs w:val="24"/>
          <w:u w:val="none"/>
        </w:rPr>
        <w:t>Тыс. рублей</w:t>
      </w:r>
    </w:p>
    <w:tbl>
      <w:tblPr>
        <w:tblStyle w:val="af7"/>
        <w:tblW w:w="10348" w:type="dxa"/>
        <w:tblInd w:w="108" w:type="dxa"/>
        <w:tblLayout w:type="fixed"/>
        <w:tblLook w:val="04A0"/>
      </w:tblPr>
      <w:tblGrid>
        <w:gridCol w:w="2694"/>
        <w:gridCol w:w="1275"/>
        <w:gridCol w:w="1276"/>
        <w:gridCol w:w="1559"/>
        <w:gridCol w:w="1418"/>
        <w:gridCol w:w="1134"/>
        <w:gridCol w:w="992"/>
      </w:tblGrid>
      <w:tr w:rsidR="00C020D2" w:rsidRPr="00FE3C69" w:rsidTr="003B69AC">
        <w:trPr>
          <w:trHeight w:val="735"/>
        </w:trPr>
        <w:tc>
          <w:tcPr>
            <w:tcW w:w="2694" w:type="dxa"/>
            <w:vMerge w:val="restart"/>
            <w:shd w:val="clear" w:color="auto" w:fill="BFBFBF" w:themeFill="background1" w:themeFillShade="BF"/>
          </w:tcPr>
          <w:p w:rsidR="00C020D2" w:rsidRDefault="00C020D2" w:rsidP="00C02473">
            <w:pPr>
              <w:tabs>
                <w:tab w:val="left" w:pos="747"/>
              </w:tabs>
              <w:autoSpaceDE w:val="0"/>
              <w:autoSpaceDN w:val="0"/>
              <w:adjustRightInd w:val="0"/>
              <w:jc w:val="center"/>
              <w:outlineLvl w:val="0"/>
              <w:rPr>
                <w:rFonts w:ascii="Times New Roman" w:hAnsi="Times New Roman" w:cs="Times New Roman"/>
                <w:b/>
                <w:sz w:val="20"/>
                <w:szCs w:val="20"/>
              </w:rPr>
            </w:pPr>
          </w:p>
          <w:p w:rsidR="00C020D2" w:rsidRDefault="00C020D2" w:rsidP="00C02473">
            <w:pPr>
              <w:tabs>
                <w:tab w:val="left" w:pos="747"/>
              </w:tabs>
              <w:autoSpaceDE w:val="0"/>
              <w:autoSpaceDN w:val="0"/>
              <w:adjustRightInd w:val="0"/>
              <w:jc w:val="center"/>
              <w:outlineLvl w:val="0"/>
              <w:rPr>
                <w:rFonts w:ascii="Times New Roman" w:hAnsi="Times New Roman" w:cs="Times New Roman"/>
                <w:b/>
                <w:sz w:val="20"/>
                <w:szCs w:val="20"/>
              </w:rPr>
            </w:pPr>
          </w:p>
          <w:p w:rsidR="00C020D2" w:rsidRPr="00FE3C69" w:rsidRDefault="00C020D2" w:rsidP="00C02473">
            <w:pPr>
              <w:tabs>
                <w:tab w:val="left" w:pos="747"/>
              </w:tabs>
              <w:autoSpaceDE w:val="0"/>
              <w:autoSpaceDN w:val="0"/>
              <w:adjustRightInd w:val="0"/>
              <w:jc w:val="center"/>
              <w:outlineLvl w:val="0"/>
              <w:rPr>
                <w:rFonts w:ascii="Times New Roman" w:hAnsi="Times New Roman" w:cs="Times New Roman"/>
                <w:b/>
                <w:sz w:val="20"/>
                <w:szCs w:val="20"/>
              </w:rPr>
            </w:pPr>
            <w:r>
              <w:rPr>
                <w:rFonts w:ascii="Times New Roman" w:hAnsi="Times New Roman" w:cs="Times New Roman"/>
                <w:b/>
                <w:sz w:val="20"/>
                <w:szCs w:val="20"/>
              </w:rPr>
              <w:t>П</w:t>
            </w:r>
            <w:r w:rsidRPr="00FE3C69">
              <w:rPr>
                <w:rFonts w:ascii="Times New Roman" w:hAnsi="Times New Roman" w:cs="Times New Roman"/>
                <w:b/>
                <w:sz w:val="20"/>
                <w:szCs w:val="20"/>
              </w:rPr>
              <w:t>оказатель</w:t>
            </w:r>
          </w:p>
        </w:tc>
        <w:tc>
          <w:tcPr>
            <w:tcW w:w="1275" w:type="dxa"/>
            <w:vMerge w:val="restart"/>
            <w:shd w:val="clear" w:color="auto" w:fill="BFBFBF" w:themeFill="background1" w:themeFillShade="BF"/>
          </w:tcPr>
          <w:p w:rsidR="00C020D2" w:rsidRDefault="00C020D2" w:rsidP="00C02473">
            <w:pPr>
              <w:tabs>
                <w:tab w:val="left" w:pos="747"/>
              </w:tabs>
              <w:autoSpaceDE w:val="0"/>
              <w:autoSpaceDN w:val="0"/>
              <w:adjustRightInd w:val="0"/>
              <w:ind w:left="-80"/>
              <w:jc w:val="center"/>
              <w:outlineLvl w:val="0"/>
              <w:rPr>
                <w:rFonts w:ascii="Times New Roman" w:hAnsi="Times New Roman" w:cs="Times New Roman"/>
                <w:b/>
                <w:sz w:val="20"/>
                <w:szCs w:val="20"/>
              </w:rPr>
            </w:pPr>
            <w:r>
              <w:rPr>
                <w:rFonts w:ascii="Times New Roman" w:hAnsi="Times New Roman" w:cs="Times New Roman"/>
                <w:b/>
                <w:sz w:val="20"/>
                <w:szCs w:val="20"/>
              </w:rPr>
              <w:t xml:space="preserve">Исполнено </w:t>
            </w:r>
          </w:p>
          <w:p w:rsidR="00C020D2" w:rsidRDefault="00C020D2" w:rsidP="00C02473">
            <w:pPr>
              <w:tabs>
                <w:tab w:val="left" w:pos="747"/>
              </w:tabs>
              <w:autoSpaceDE w:val="0"/>
              <w:autoSpaceDN w:val="0"/>
              <w:adjustRightInd w:val="0"/>
              <w:ind w:left="-80"/>
              <w:jc w:val="center"/>
              <w:outlineLvl w:val="0"/>
              <w:rPr>
                <w:rFonts w:ascii="Times New Roman" w:hAnsi="Times New Roman" w:cs="Times New Roman"/>
                <w:b/>
                <w:sz w:val="20"/>
                <w:szCs w:val="20"/>
              </w:rPr>
            </w:pPr>
            <w:r>
              <w:rPr>
                <w:rFonts w:ascii="Times New Roman" w:hAnsi="Times New Roman" w:cs="Times New Roman"/>
                <w:b/>
                <w:sz w:val="20"/>
                <w:szCs w:val="20"/>
              </w:rPr>
              <w:t>за 2015 год</w:t>
            </w:r>
          </w:p>
        </w:tc>
        <w:tc>
          <w:tcPr>
            <w:tcW w:w="1276" w:type="dxa"/>
            <w:vMerge w:val="restart"/>
            <w:shd w:val="clear" w:color="auto" w:fill="BFBFBF" w:themeFill="background1" w:themeFillShade="BF"/>
          </w:tcPr>
          <w:p w:rsidR="00C020D2" w:rsidRDefault="00A529AD" w:rsidP="00C02473">
            <w:pPr>
              <w:tabs>
                <w:tab w:val="left" w:pos="747"/>
              </w:tabs>
              <w:autoSpaceDE w:val="0"/>
              <w:autoSpaceDN w:val="0"/>
              <w:adjustRightInd w:val="0"/>
              <w:ind w:left="-80"/>
              <w:jc w:val="center"/>
              <w:outlineLvl w:val="0"/>
              <w:rPr>
                <w:rFonts w:ascii="Times New Roman" w:hAnsi="Times New Roman" w:cs="Times New Roman"/>
                <w:b/>
                <w:sz w:val="20"/>
                <w:szCs w:val="20"/>
              </w:rPr>
            </w:pPr>
            <w:proofErr w:type="spellStart"/>
            <w:r>
              <w:rPr>
                <w:rFonts w:ascii="Times New Roman" w:hAnsi="Times New Roman" w:cs="Times New Roman"/>
                <w:b/>
                <w:sz w:val="20"/>
                <w:szCs w:val="20"/>
              </w:rPr>
              <w:t>Перв</w:t>
            </w:r>
            <w:proofErr w:type="spellEnd"/>
            <w:r>
              <w:rPr>
                <w:rFonts w:ascii="Times New Roman" w:hAnsi="Times New Roman" w:cs="Times New Roman"/>
                <w:b/>
                <w:sz w:val="20"/>
                <w:szCs w:val="20"/>
              </w:rPr>
              <w:t>. п</w:t>
            </w:r>
            <w:r w:rsidR="00C020D2">
              <w:rPr>
                <w:rFonts w:ascii="Times New Roman" w:hAnsi="Times New Roman" w:cs="Times New Roman"/>
                <w:b/>
                <w:sz w:val="20"/>
                <w:szCs w:val="20"/>
              </w:rPr>
              <w:t>лан</w:t>
            </w:r>
          </w:p>
          <w:p w:rsidR="00C020D2" w:rsidRDefault="00C020D2" w:rsidP="00C02473">
            <w:pPr>
              <w:tabs>
                <w:tab w:val="left" w:pos="747"/>
              </w:tabs>
              <w:autoSpaceDE w:val="0"/>
              <w:autoSpaceDN w:val="0"/>
              <w:adjustRightInd w:val="0"/>
              <w:ind w:left="-80"/>
              <w:jc w:val="center"/>
              <w:outlineLvl w:val="0"/>
              <w:rPr>
                <w:rFonts w:ascii="Times New Roman" w:hAnsi="Times New Roman" w:cs="Times New Roman"/>
                <w:b/>
                <w:sz w:val="20"/>
                <w:szCs w:val="20"/>
              </w:rPr>
            </w:pPr>
            <w:r>
              <w:rPr>
                <w:rFonts w:ascii="Times New Roman" w:hAnsi="Times New Roman" w:cs="Times New Roman"/>
                <w:b/>
                <w:sz w:val="20"/>
                <w:szCs w:val="20"/>
              </w:rPr>
              <w:t xml:space="preserve"> на 2016 год</w:t>
            </w:r>
          </w:p>
          <w:p w:rsidR="00FB7AA1" w:rsidRPr="00391CE4" w:rsidRDefault="00FB7AA1" w:rsidP="00C02473">
            <w:pPr>
              <w:tabs>
                <w:tab w:val="left" w:pos="747"/>
              </w:tabs>
              <w:autoSpaceDE w:val="0"/>
              <w:autoSpaceDN w:val="0"/>
              <w:adjustRightInd w:val="0"/>
              <w:ind w:left="-80"/>
              <w:jc w:val="center"/>
              <w:outlineLvl w:val="0"/>
              <w:rPr>
                <w:rFonts w:ascii="Times New Roman" w:hAnsi="Times New Roman" w:cs="Times New Roman"/>
                <w:b/>
                <w:sz w:val="20"/>
                <w:szCs w:val="20"/>
              </w:rPr>
            </w:pPr>
            <w:r>
              <w:rPr>
                <w:rFonts w:ascii="Times New Roman" w:hAnsi="Times New Roman" w:cs="Times New Roman"/>
                <w:b/>
                <w:sz w:val="20"/>
                <w:szCs w:val="20"/>
              </w:rPr>
              <w:t xml:space="preserve">(Решение Думы </w:t>
            </w:r>
            <w:r w:rsidR="0043767A">
              <w:rPr>
                <w:rFonts w:ascii="Times New Roman" w:hAnsi="Times New Roman" w:cs="Times New Roman"/>
                <w:b/>
                <w:sz w:val="20"/>
                <w:szCs w:val="20"/>
              </w:rPr>
              <w:t>С</w:t>
            </w:r>
            <w:r>
              <w:rPr>
                <w:rFonts w:ascii="Times New Roman" w:hAnsi="Times New Roman" w:cs="Times New Roman"/>
                <w:b/>
                <w:sz w:val="20"/>
                <w:szCs w:val="20"/>
              </w:rPr>
              <w:t>СП от 2</w:t>
            </w:r>
            <w:r w:rsidR="0043767A">
              <w:rPr>
                <w:rFonts w:ascii="Times New Roman" w:hAnsi="Times New Roman" w:cs="Times New Roman"/>
                <w:b/>
                <w:sz w:val="20"/>
                <w:szCs w:val="20"/>
              </w:rPr>
              <w:t>8</w:t>
            </w:r>
            <w:r>
              <w:rPr>
                <w:rFonts w:ascii="Times New Roman" w:hAnsi="Times New Roman" w:cs="Times New Roman"/>
                <w:b/>
                <w:sz w:val="20"/>
                <w:szCs w:val="20"/>
              </w:rPr>
              <w:t xml:space="preserve">.12.2015 № </w:t>
            </w:r>
            <w:r w:rsidR="0043767A">
              <w:rPr>
                <w:rFonts w:ascii="Times New Roman" w:hAnsi="Times New Roman" w:cs="Times New Roman"/>
                <w:b/>
                <w:sz w:val="20"/>
                <w:szCs w:val="20"/>
              </w:rPr>
              <w:t>112</w:t>
            </w:r>
            <w:r>
              <w:rPr>
                <w:rFonts w:ascii="Times New Roman" w:hAnsi="Times New Roman" w:cs="Times New Roman"/>
                <w:b/>
                <w:sz w:val="20"/>
                <w:szCs w:val="20"/>
              </w:rPr>
              <w:t>)</w:t>
            </w:r>
          </w:p>
          <w:p w:rsidR="00C020D2" w:rsidRPr="00FE3C69" w:rsidRDefault="00C020D2" w:rsidP="00C02473">
            <w:pPr>
              <w:tabs>
                <w:tab w:val="left" w:pos="747"/>
              </w:tabs>
              <w:autoSpaceDE w:val="0"/>
              <w:autoSpaceDN w:val="0"/>
              <w:adjustRightInd w:val="0"/>
              <w:ind w:left="-80"/>
              <w:jc w:val="center"/>
              <w:outlineLvl w:val="0"/>
              <w:rPr>
                <w:rFonts w:ascii="Times New Roman" w:hAnsi="Times New Roman" w:cs="Times New Roman"/>
                <w:b/>
                <w:sz w:val="20"/>
                <w:szCs w:val="20"/>
              </w:rPr>
            </w:pPr>
          </w:p>
        </w:tc>
        <w:tc>
          <w:tcPr>
            <w:tcW w:w="1559" w:type="dxa"/>
            <w:vMerge w:val="restart"/>
            <w:shd w:val="clear" w:color="auto" w:fill="BFBFBF" w:themeFill="background1" w:themeFillShade="BF"/>
          </w:tcPr>
          <w:p w:rsidR="00C020D2" w:rsidRPr="00FE3C69" w:rsidRDefault="00A529AD" w:rsidP="0043767A">
            <w:pPr>
              <w:tabs>
                <w:tab w:val="left" w:pos="747"/>
              </w:tabs>
              <w:autoSpaceDE w:val="0"/>
              <w:autoSpaceDN w:val="0"/>
              <w:adjustRightInd w:val="0"/>
              <w:jc w:val="center"/>
              <w:outlineLvl w:val="0"/>
              <w:rPr>
                <w:rFonts w:ascii="Times New Roman" w:hAnsi="Times New Roman" w:cs="Times New Roman"/>
                <w:b/>
                <w:sz w:val="20"/>
                <w:szCs w:val="20"/>
              </w:rPr>
            </w:pPr>
            <w:proofErr w:type="spellStart"/>
            <w:r>
              <w:rPr>
                <w:rFonts w:ascii="Times New Roman" w:hAnsi="Times New Roman" w:cs="Times New Roman"/>
                <w:b/>
                <w:sz w:val="20"/>
                <w:szCs w:val="20"/>
              </w:rPr>
              <w:t>Уточ</w:t>
            </w:r>
            <w:proofErr w:type="gramStart"/>
            <w:r>
              <w:rPr>
                <w:rFonts w:ascii="Times New Roman" w:hAnsi="Times New Roman" w:cs="Times New Roman"/>
                <w:b/>
                <w:sz w:val="20"/>
                <w:szCs w:val="20"/>
              </w:rPr>
              <w:t>.п</w:t>
            </w:r>
            <w:proofErr w:type="gramEnd"/>
            <w:r w:rsidR="00C020D2">
              <w:rPr>
                <w:rFonts w:ascii="Times New Roman" w:hAnsi="Times New Roman" w:cs="Times New Roman"/>
                <w:b/>
                <w:sz w:val="20"/>
                <w:szCs w:val="20"/>
              </w:rPr>
              <w:t>лан</w:t>
            </w:r>
            <w:proofErr w:type="spellEnd"/>
            <w:r w:rsidR="00C020D2">
              <w:rPr>
                <w:rFonts w:ascii="Times New Roman" w:hAnsi="Times New Roman" w:cs="Times New Roman"/>
                <w:b/>
                <w:sz w:val="20"/>
                <w:szCs w:val="20"/>
              </w:rPr>
              <w:t xml:space="preserve"> на 2016 год</w:t>
            </w:r>
            <w:r w:rsidR="007D7BBD">
              <w:rPr>
                <w:rFonts w:ascii="Times New Roman" w:hAnsi="Times New Roman" w:cs="Times New Roman"/>
                <w:b/>
                <w:sz w:val="20"/>
                <w:szCs w:val="20"/>
              </w:rPr>
              <w:t xml:space="preserve"> (Решение Думы </w:t>
            </w:r>
            <w:r w:rsidR="0043767A">
              <w:rPr>
                <w:rFonts w:ascii="Times New Roman" w:hAnsi="Times New Roman" w:cs="Times New Roman"/>
                <w:b/>
                <w:sz w:val="20"/>
                <w:szCs w:val="20"/>
              </w:rPr>
              <w:t>С</w:t>
            </w:r>
            <w:r w:rsidR="007D7BBD">
              <w:rPr>
                <w:rFonts w:ascii="Times New Roman" w:hAnsi="Times New Roman" w:cs="Times New Roman"/>
                <w:b/>
                <w:sz w:val="20"/>
                <w:szCs w:val="20"/>
              </w:rPr>
              <w:t xml:space="preserve">СП от </w:t>
            </w:r>
            <w:r w:rsidR="0043767A">
              <w:rPr>
                <w:rFonts w:ascii="Times New Roman" w:hAnsi="Times New Roman" w:cs="Times New Roman"/>
                <w:b/>
                <w:sz w:val="20"/>
                <w:szCs w:val="20"/>
              </w:rPr>
              <w:t>16</w:t>
            </w:r>
            <w:r w:rsidR="007D7BBD">
              <w:rPr>
                <w:rFonts w:ascii="Times New Roman" w:hAnsi="Times New Roman" w:cs="Times New Roman"/>
                <w:b/>
                <w:sz w:val="20"/>
                <w:szCs w:val="20"/>
              </w:rPr>
              <w:t xml:space="preserve">.12.2016 № </w:t>
            </w:r>
            <w:r w:rsidR="0043767A">
              <w:rPr>
                <w:rFonts w:ascii="Times New Roman" w:hAnsi="Times New Roman" w:cs="Times New Roman"/>
                <w:b/>
                <w:sz w:val="20"/>
                <w:szCs w:val="20"/>
              </w:rPr>
              <w:t>144</w:t>
            </w:r>
            <w:r w:rsidR="007D7BBD">
              <w:rPr>
                <w:rFonts w:ascii="Times New Roman" w:hAnsi="Times New Roman" w:cs="Times New Roman"/>
                <w:b/>
                <w:sz w:val="20"/>
                <w:szCs w:val="20"/>
              </w:rPr>
              <w:t>)</w:t>
            </w:r>
            <w:r w:rsidR="00C020D2">
              <w:rPr>
                <w:rFonts w:ascii="Times New Roman" w:hAnsi="Times New Roman" w:cs="Times New Roman"/>
                <w:b/>
                <w:sz w:val="20"/>
                <w:szCs w:val="20"/>
              </w:rPr>
              <w:t xml:space="preserve"> </w:t>
            </w:r>
          </w:p>
        </w:tc>
        <w:tc>
          <w:tcPr>
            <w:tcW w:w="3544" w:type="dxa"/>
            <w:gridSpan w:val="3"/>
            <w:tcBorders>
              <w:bottom w:val="single" w:sz="4" w:space="0" w:color="auto"/>
            </w:tcBorders>
            <w:shd w:val="clear" w:color="auto" w:fill="BFBFBF" w:themeFill="background1" w:themeFillShade="BF"/>
          </w:tcPr>
          <w:p w:rsidR="00C020D2" w:rsidRPr="00FE3C69" w:rsidRDefault="00C020D2" w:rsidP="00C02473">
            <w:pPr>
              <w:tabs>
                <w:tab w:val="left" w:pos="747"/>
              </w:tabs>
              <w:autoSpaceDE w:val="0"/>
              <w:autoSpaceDN w:val="0"/>
              <w:adjustRightInd w:val="0"/>
              <w:jc w:val="center"/>
              <w:outlineLvl w:val="0"/>
              <w:rPr>
                <w:rFonts w:ascii="Times New Roman" w:hAnsi="Times New Roman" w:cs="Times New Roman"/>
                <w:b/>
                <w:sz w:val="20"/>
                <w:szCs w:val="20"/>
              </w:rPr>
            </w:pPr>
          </w:p>
          <w:p w:rsidR="00C020D2" w:rsidRPr="00FE3C69" w:rsidRDefault="00C020D2" w:rsidP="00C02473">
            <w:pPr>
              <w:tabs>
                <w:tab w:val="left" w:pos="747"/>
              </w:tabs>
              <w:autoSpaceDE w:val="0"/>
              <w:autoSpaceDN w:val="0"/>
              <w:adjustRightInd w:val="0"/>
              <w:jc w:val="center"/>
              <w:outlineLvl w:val="0"/>
              <w:rPr>
                <w:rFonts w:ascii="Times New Roman" w:hAnsi="Times New Roman" w:cs="Times New Roman"/>
                <w:b/>
                <w:sz w:val="20"/>
                <w:szCs w:val="20"/>
              </w:rPr>
            </w:pPr>
            <w:r>
              <w:rPr>
                <w:rFonts w:ascii="Times New Roman" w:hAnsi="Times New Roman" w:cs="Times New Roman"/>
                <w:b/>
                <w:sz w:val="20"/>
                <w:szCs w:val="20"/>
              </w:rPr>
              <w:t>Исполнение за 2016 год</w:t>
            </w:r>
          </w:p>
        </w:tc>
      </w:tr>
      <w:tr w:rsidR="00C020D2" w:rsidRPr="00FE3C69" w:rsidTr="003B69AC">
        <w:trPr>
          <w:trHeight w:val="645"/>
        </w:trPr>
        <w:tc>
          <w:tcPr>
            <w:tcW w:w="2694" w:type="dxa"/>
            <w:vMerge/>
            <w:shd w:val="clear" w:color="auto" w:fill="BFBFBF" w:themeFill="background1" w:themeFillShade="BF"/>
          </w:tcPr>
          <w:p w:rsidR="00C020D2" w:rsidRDefault="00C020D2" w:rsidP="00C02473">
            <w:pPr>
              <w:tabs>
                <w:tab w:val="left" w:pos="747"/>
              </w:tabs>
              <w:autoSpaceDE w:val="0"/>
              <w:autoSpaceDN w:val="0"/>
              <w:adjustRightInd w:val="0"/>
              <w:jc w:val="center"/>
              <w:outlineLvl w:val="0"/>
              <w:rPr>
                <w:rFonts w:ascii="Times New Roman" w:hAnsi="Times New Roman" w:cs="Times New Roman"/>
                <w:b/>
                <w:sz w:val="20"/>
                <w:szCs w:val="20"/>
              </w:rPr>
            </w:pPr>
          </w:p>
        </w:tc>
        <w:tc>
          <w:tcPr>
            <w:tcW w:w="1275" w:type="dxa"/>
            <w:vMerge/>
            <w:shd w:val="clear" w:color="auto" w:fill="BFBFBF" w:themeFill="background1" w:themeFillShade="BF"/>
          </w:tcPr>
          <w:p w:rsidR="00C020D2" w:rsidRDefault="00C020D2" w:rsidP="00C02473">
            <w:pPr>
              <w:tabs>
                <w:tab w:val="left" w:pos="747"/>
              </w:tabs>
              <w:autoSpaceDE w:val="0"/>
              <w:autoSpaceDN w:val="0"/>
              <w:adjustRightInd w:val="0"/>
              <w:ind w:left="-80"/>
              <w:jc w:val="center"/>
              <w:outlineLvl w:val="0"/>
              <w:rPr>
                <w:rFonts w:ascii="Times New Roman" w:hAnsi="Times New Roman" w:cs="Times New Roman"/>
                <w:b/>
                <w:sz w:val="20"/>
                <w:szCs w:val="20"/>
              </w:rPr>
            </w:pPr>
          </w:p>
        </w:tc>
        <w:tc>
          <w:tcPr>
            <w:tcW w:w="1276" w:type="dxa"/>
            <w:vMerge/>
            <w:shd w:val="clear" w:color="auto" w:fill="BFBFBF" w:themeFill="background1" w:themeFillShade="BF"/>
          </w:tcPr>
          <w:p w:rsidR="00C020D2" w:rsidRDefault="00C020D2" w:rsidP="00C02473">
            <w:pPr>
              <w:tabs>
                <w:tab w:val="left" w:pos="747"/>
              </w:tabs>
              <w:autoSpaceDE w:val="0"/>
              <w:autoSpaceDN w:val="0"/>
              <w:adjustRightInd w:val="0"/>
              <w:ind w:left="-80"/>
              <w:jc w:val="center"/>
              <w:outlineLvl w:val="0"/>
              <w:rPr>
                <w:rFonts w:ascii="Times New Roman" w:hAnsi="Times New Roman" w:cs="Times New Roman"/>
                <w:b/>
                <w:sz w:val="20"/>
                <w:szCs w:val="20"/>
              </w:rPr>
            </w:pPr>
          </w:p>
        </w:tc>
        <w:tc>
          <w:tcPr>
            <w:tcW w:w="1559" w:type="dxa"/>
            <w:vMerge/>
            <w:shd w:val="clear" w:color="auto" w:fill="BFBFBF" w:themeFill="background1" w:themeFillShade="BF"/>
          </w:tcPr>
          <w:p w:rsidR="00C020D2" w:rsidRDefault="00C020D2" w:rsidP="005A1E8A">
            <w:pPr>
              <w:tabs>
                <w:tab w:val="left" w:pos="747"/>
              </w:tabs>
              <w:autoSpaceDE w:val="0"/>
              <w:autoSpaceDN w:val="0"/>
              <w:adjustRightInd w:val="0"/>
              <w:jc w:val="center"/>
              <w:outlineLvl w:val="0"/>
              <w:rPr>
                <w:rFonts w:ascii="Times New Roman" w:hAnsi="Times New Roman" w:cs="Times New Roman"/>
                <w:b/>
                <w:sz w:val="20"/>
                <w:szCs w:val="20"/>
              </w:rPr>
            </w:pPr>
          </w:p>
        </w:tc>
        <w:tc>
          <w:tcPr>
            <w:tcW w:w="1418" w:type="dxa"/>
            <w:tcBorders>
              <w:top w:val="single" w:sz="4" w:space="0" w:color="auto"/>
              <w:right w:val="single" w:sz="4" w:space="0" w:color="auto"/>
            </w:tcBorders>
            <w:shd w:val="clear" w:color="auto" w:fill="BFBFBF" w:themeFill="background1" w:themeFillShade="BF"/>
          </w:tcPr>
          <w:p w:rsidR="00C020D2" w:rsidRPr="00FE3C69" w:rsidRDefault="00C020D2" w:rsidP="00C02473">
            <w:pPr>
              <w:tabs>
                <w:tab w:val="left" w:pos="747"/>
              </w:tabs>
              <w:autoSpaceDE w:val="0"/>
              <w:autoSpaceDN w:val="0"/>
              <w:adjustRightInd w:val="0"/>
              <w:jc w:val="center"/>
              <w:outlineLvl w:val="0"/>
              <w:rPr>
                <w:rFonts w:ascii="Times New Roman" w:hAnsi="Times New Roman" w:cs="Times New Roman"/>
                <w:b/>
                <w:sz w:val="20"/>
                <w:szCs w:val="20"/>
              </w:rPr>
            </w:pPr>
          </w:p>
          <w:p w:rsidR="00C020D2" w:rsidRPr="00FE3C69" w:rsidRDefault="00C020D2" w:rsidP="00C02473">
            <w:pPr>
              <w:tabs>
                <w:tab w:val="left" w:pos="747"/>
              </w:tabs>
              <w:autoSpaceDE w:val="0"/>
              <w:autoSpaceDN w:val="0"/>
              <w:adjustRightInd w:val="0"/>
              <w:jc w:val="center"/>
              <w:outlineLvl w:val="0"/>
              <w:rPr>
                <w:rFonts w:ascii="Times New Roman" w:hAnsi="Times New Roman" w:cs="Times New Roman"/>
                <w:b/>
                <w:sz w:val="20"/>
                <w:szCs w:val="20"/>
              </w:rPr>
            </w:pPr>
            <w:r>
              <w:rPr>
                <w:rFonts w:ascii="Times New Roman" w:hAnsi="Times New Roman" w:cs="Times New Roman"/>
                <w:b/>
                <w:sz w:val="20"/>
                <w:szCs w:val="20"/>
              </w:rPr>
              <w:t>Тыс. рублей</w:t>
            </w:r>
          </w:p>
        </w:tc>
        <w:tc>
          <w:tcPr>
            <w:tcW w:w="1134" w:type="dxa"/>
            <w:tcBorders>
              <w:top w:val="single" w:sz="4" w:space="0" w:color="auto"/>
              <w:left w:val="single" w:sz="4" w:space="0" w:color="auto"/>
            </w:tcBorders>
            <w:shd w:val="clear" w:color="auto" w:fill="BFBFBF" w:themeFill="background1" w:themeFillShade="BF"/>
          </w:tcPr>
          <w:p w:rsidR="00C020D2" w:rsidRPr="00FE3C69" w:rsidRDefault="00C020D2" w:rsidP="00C02473">
            <w:pPr>
              <w:tabs>
                <w:tab w:val="left" w:pos="747"/>
              </w:tabs>
              <w:autoSpaceDE w:val="0"/>
              <w:autoSpaceDN w:val="0"/>
              <w:adjustRightInd w:val="0"/>
              <w:jc w:val="center"/>
              <w:outlineLvl w:val="0"/>
              <w:rPr>
                <w:rFonts w:ascii="Times New Roman" w:hAnsi="Times New Roman" w:cs="Times New Roman"/>
                <w:b/>
                <w:sz w:val="20"/>
                <w:szCs w:val="20"/>
              </w:rPr>
            </w:pPr>
            <w:r>
              <w:rPr>
                <w:rFonts w:ascii="Times New Roman" w:hAnsi="Times New Roman" w:cs="Times New Roman"/>
                <w:b/>
                <w:sz w:val="20"/>
                <w:szCs w:val="20"/>
              </w:rPr>
              <w:t xml:space="preserve">% к </w:t>
            </w:r>
            <w:proofErr w:type="spellStart"/>
            <w:r w:rsidR="001D5A3F">
              <w:rPr>
                <w:rFonts w:ascii="Times New Roman" w:hAnsi="Times New Roman" w:cs="Times New Roman"/>
                <w:b/>
                <w:sz w:val="20"/>
                <w:szCs w:val="20"/>
              </w:rPr>
              <w:t>уточ</w:t>
            </w:r>
            <w:proofErr w:type="spellEnd"/>
            <w:r w:rsidR="001D5A3F">
              <w:rPr>
                <w:rFonts w:ascii="Times New Roman" w:hAnsi="Times New Roman" w:cs="Times New Roman"/>
                <w:b/>
                <w:sz w:val="20"/>
                <w:szCs w:val="20"/>
              </w:rPr>
              <w:t xml:space="preserve">. </w:t>
            </w:r>
            <w:r>
              <w:rPr>
                <w:rFonts w:ascii="Times New Roman" w:hAnsi="Times New Roman" w:cs="Times New Roman"/>
                <w:b/>
                <w:sz w:val="20"/>
                <w:szCs w:val="20"/>
              </w:rPr>
              <w:t>плану на год</w:t>
            </w:r>
          </w:p>
        </w:tc>
        <w:tc>
          <w:tcPr>
            <w:tcW w:w="992" w:type="dxa"/>
            <w:tcBorders>
              <w:top w:val="single" w:sz="4" w:space="0" w:color="auto"/>
            </w:tcBorders>
            <w:shd w:val="clear" w:color="auto" w:fill="BFBFBF" w:themeFill="background1" w:themeFillShade="BF"/>
          </w:tcPr>
          <w:p w:rsidR="00C020D2" w:rsidRPr="00FE3C69" w:rsidRDefault="00C020D2" w:rsidP="00C02473">
            <w:pPr>
              <w:tabs>
                <w:tab w:val="left" w:pos="747"/>
              </w:tabs>
              <w:autoSpaceDE w:val="0"/>
              <w:autoSpaceDN w:val="0"/>
              <w:adjustRightInd w:val="0"/>
              <w:jc w:val="center"/>
              <w:outlineLvl w:val="0"/>
              <w:rPr>
                <w:rFonts w:ascii="Times New Roman" w:hAnsi="Times New Roman" w:cs="Times New Roman"/>
                <w:b/>
                <w:sz w:val="20"/>
                <w:szCs w:val="20"/>
              </w:rPr>
            </w:pPr>
            <w:r>
              <w:rPr>
                <w:rFonts w:ascii="Times New Roman" w:hAnsi="Times New Roman" w:cs="Times New Roman"/>
                <w:b/>
                <w:sz w:val="20"/>
                <w:szCs w:val="20"/>
              </w:rPr>
              <w:t xml:space="preserve">% к факту 2015 </w:t>
            </w:r>
          </w:p>
        </w:tc>
      </w:tr>
      <w:tr w:rsidR="00C020D2" w:rsidRPr="00DF1837" w:rsidTr="00C020D2">
        <w:trPr>
          <w:trHeight w:val="509"/>
        </w:trPr>
        <w:tc>
          <w:tcPr>
            <w:tcW w:w="2694" w:type="dxa"/>
          </w:tcPr>
          <w:p w:rsidR="00C020D2" w:rsidRPr="00917679" w:rsidRDefault="00C020D2" w:rsidP="00C02473">
            <w:pPr>
              <w:tabs>
                <w:tab w:val="left" w:pos="747"/>
              </w:tabs>
              <w:autoSpaceDE w:val="0"/>
              <w:autoSpaceDN w:val="0"/>
              <w:adjustRightInd w:val="0"/>
              <w:outlineLvl w:val="0"/>
              <w:rPr>
                <w:rFonts w:ascii="Times New Roman" w:hAnsi="Times New Roman" w:cs="Times New Roman"/>
                <w:sz w:val="20"/>
                <w:szCs w:val="20"/>
              </w:rPr>
            </w:pPr>
            <w:r>
              <w:rPr>
                <w:rFonts w:ascii="Times New Roman" w:hAnsi="Times New Roman" w:cs="Times New Roman"/>
                <w:sz w:val="20"/>
                <w:szCs w:val="20"/>
              </w:rPr>
              <w:t>Налоговые и неналоговые доходы, в т.ч.:</w:t>
            </w:r>
          </w:p>
        </w:tc>
        <w:tc>
          <w:tcPr>
            <w:tcW w:w="1275" w:type="dxa"/>
          </w:tcPr>
          <w:p w:rsidR="00C020D2" w:rsidRDefault="0043767A" w:rsidP="0043767A">
            <w:pPr>
              <w:tabs>
                <w:tab w:val="left" w:pos="747"/>
              </w:tabs>
              <w:autoSpaceDE w:val="0"/>
              <w:autoSpaceDN w:val="0"/>
              <w:adjustRightInd w:val="0"/>
              <w:jc w:val="center"/>
              <w:outlineLvl w:val="0"/>
              <w:rPr>
                <w:rFonts w:ascii="Times New Roman" w:hAnsi="Times New Roman" w:cs="Times New Roman"/>
                <w:sz w:val="20"/>
                <w:szCs w:val="20"/>
              </w:rPr>
            </w:pPr>
            <w:r>
              <w:rPr>
                <w:rFonts w:ascii="Times New Roman" w:hAnsi="Times New Roman" w:cs="Times New Roman"/>
                <w:sz w:val="20"/>
                <w:szCs w:val="20"/>
              </w:rPr>
              <w:t>921,6</w:t>
            </w:r>
          </w:p>
        </w:tc>
        <w:tc>
          <w:tcPr>
            <w:tcW w:w="1276" w:type="dxa"/>
          </w:tcPr>
          <w:p w:rsidR="00C020D2" w:rsidRDefault="0043767A" w:rsidP="00C02473">
            <w:pPr>
              <w:tabs>
                <w:tab w:val="left" w:pos="747"/>
              </w:tabs>
              <w:autoSpaceDE w:val="0"/>
              <w:autoSpaceDN w:val="0"/>
              <w:adjustRightInd w:val="0"/>
              <w:jc w:val="center"/>
              <w:outlineLvl w:val="0"/>
              <w:rPr>
                <w:rFonts w:ascii="Times New Roman" w:hAnsi="Times New Roman" w:cs="Times New Roman"/>
                <w:sz w:val="20"/>
                <w:szCs w:val="20"/>
              </w:rPr>
            </w:pPr>
            <w:r>
              <w:rPr>
                <w:rFonts w:ascii="Times New Roman" w:hAnsi="Times New Roman" w:cs="Times New Roman"/>
                <w:sz w:val="20"/>
                <w:szCs w:val="20"/>
              </w:rPr>
              <w:t>1 019,5</w:t>
            </w:r>
          </w:p>
        </w:tc>
        <w:tc>
          <w:tcPr>
            <w:tcW w:w="1559" w:type="dxa"/>
          </w:tcPr>
          <w:p w:rsidR="00C020D2" w:rsidRDefault="009F29ED" w:rsidP="00FF6428">
            <w:pPr>
              <w:tabs>
                <w:tab w:val="left" w:pos="747"/>
              </w:tabs>
              <w:autoSpaceDE w:val="0"/>
              <w:autoSpaceDN w:val="0"/>
              <w:adjustRightInd w:val="0"/>
              <w:jc w:val="center"/>
              <w:outlineLvl w:val="0"/>
              <w:rPr>
                <w:rFonts w:ascii="Times New Roman" w:hAnsi="Times New Roman" w:cs="Times New Roman"/>
                <w:sz w:val="20"/>
                <w:szCs w:val="20"/>
              </w:rPr>
            </w:pPr>
            <w:r>
              <w:rPr>
                <w:rFonts w:ascii="Times New Roman" w:hAnsi="Times New Roman" w:cs="Times New Roman"/>
                <w:sz w:val="20"/>
                <w:szCs w:val="20"/>
              </w:rPr>
              <w:t>1 172,3</w:t>
            </w:r>
          </w:p>
        </w:tc>
        <w:tc>
          <w:tcPr>
            <w:tcW w:w="1418" w:type="dxa"/>
            <w:tcBorders>
              <w:right w:val="single" w:sz="4" w:space="0" w:color="auto"/>
            </w:tcBorders>
          </w:tcPr>
          <w:p w:rsidR="00C020D2" w:rsidRDefault="00644941" w:rsidP="00C02473">
            <w:pPr>
              <w:tabs>
                <w:tab w:val="left" w:pos="747"/>
              </w:tabs>
              <w:autoSpaceDE w:val="0"/>
              <w:autoSpaceDN w:val="0"/>
              <w:adjustRightInd w:val="0"/>
              <w:jc w:val="center"/>
              <w:outlineLvl w:val="0"/>
              <w:rPr>
                <w:rFonts w:ascii="Times New Roman" w:hAnsi="Times New Roman" w:cs="Times New Roman"/>
                <w:sz w:val="20"/>
                <w:szCs w:val="20"/>
              </w:rPr>
            </w:pPr>
            <w:r>
              <w:rPr>
                <w:rFonts w:ascii="Times New Roman" w:hAnsi="Times New Roman" w:cs="Times New Roman"/>
                <w:sz w:val="20"/>
                <w:szCs w:val="20"/>
              </w:rPr>
              <w:t>1 113,9</w:t>
            </w:r>
          </w:p>
        </w:tc>
        <w:tc>
          <w:tcPr>
            <w:tcW w:w="1134" w:type="dxa"/>
            <w:tcBorders>
              <w:left w:val="single" w:sz="4" w:space="0" w:color="auto"/>
            </w:tcBorders>
          </w:tcPr>
          <w:p w:rsidR="00C020D2" w:rsidRPr="00627417" w:rsidRDefault="001D5A3F" w:rsidP="00C02473">
            <w:pPr>
              <w:tabs>
                <w:tab w:val="left" w:pos="747"/>
              </w:tabs>
              <w:autoSpaceDE w:val="0"/>
              <w:autoSpaceDN w:val="0"/>
              <w:adjustRightInd w:val="0"/>
              <w:jc w:val="center"/>
              <w:outlineLvl w:val="0"/>
              <w:rPr>
                <w:rFonts w:ascii="Times New Roman" w:hAnsi="Times New Roman" w:cs="Times New Roman"/>
                <w:sz w:val="20"/>
                <w:szCs w:val="20"/>
              </w:rPr>
            </w:pPr>
            <w:r>
              <w:rPr>
                <w:rFonts w:ascii="Times New Roman" w:hAnsi="Times New Roman" w:cs="Times New Roman"/>
                <w:sz w:val="20"/>
                <w:szCs w:val="20"/>
              </w:rPr>
              <w:t>95</w:t>
            </w:r>
          </w:p>
        </w:tc>
        <w:tc>
          <w:tcPr>
            <w:tcW w:w="992" w:type="dxa"/>
          </w:tcPr>
          <w:p w:rsidR="00C020D2" w:rsidRPr="00627417" w:rsidRDefault="001D5A3F" w:rsidP="00C02473">
            <w:pPr>
              <w:tabs>
                <w:tab w:val="left" w:pos="747"/>
              </w:tabs>
              <w:autoSpaceDE w:val="0"/>
              <w:autoSpaceDN w:val="0"/>
              <w:adjustRightInd w:val="0"/>
              <w:jc w:val="center"/>
              <w:outlineLvl w:val="0"/>
              <w:rPr>
                <w:rFonts w:ascii="Times New Roman" w:hAnsi="Times New Roman" w:cs="Times New Roman"/>
                <w:sz w:val="20"/>
                <w:szCs w:val="20"/>
              </w:rPr>
            </w:pPr>
            <w:r>
              <w:rPr>
                <w:rFonts w:ascii="Times New Roman" w:hAnsi="Times New Roman" w:cs="Times New Roman"/>
                <w:sz w:val="20"/>
                <w:szCs w:val="20"/>
              </w:rPr>
              <w:t>121</w:t>
            </w:r>
          </w:p>
        </w:tc>
      </w:tr>
      <w:tr w:rsidR="00C020D2" w:rsidRPr="00DF1837" w:rsidTr="00755EEB">
        <w:trPr>
          <w:trHeight w:val="315"/>
        </w:trPr>
        <w:tc>
          <w:tcPr>
            <w:tcW w:w="2694" w:type="dxa"/>
          </w:tcPr>
          <w:p w:rsidR="00C020D2" w:rsidRPr="00917679" w:rsidRDefault="00C020D2" w:rsidP="00C02473">
            <w:pPr>
              <w:tabs>
                <w:tab w:val="left" w:pos="747"/>
              </w:tabs>
              <w:autoSpaceDE w:val="0"/>
              <w:autoSpaceDN w:val="0"/>
              <w:adjustRightInd w:val="0"/>
              <w:outlineLvl w:val="0"/>
              <w:rPr>
                <w:rFonts w:ascii="Times New Roman" w:hAnsi="Times New Roman" w:cs="Times New Roman"/>
                <w:sz w:val="20"/>
                <w:szCs w:val="20"/>
              </w:rPr>
            </w:pPr>
            <w:r w:rsidRPr="00917679">
              <w:rPr>
                <w:rFonts w:ascii="Times New Roman" w:hAnsi="Times New Roman" w:cs="Times New Roman"/>
                <w:sz w:val="20"/>
                <w:szCs w:val="20"/>
              </w:rPr>
              <w:t>Налоговые доходы</w:t>
            </w:r>
          </w:p>
        </w:tc>
        <w:tc>
          <w:tcPr>
            <w:tcW w:w="1275" w:type="dxa"/>
          </w:tcPr>
          <w:p w:rsidR="00C020D2" w:rsidRDefault="0043767A" w:rsidP="00C02473">
            <w:pPr>
              <w:tabs>
                <w:tab w:val="left" w:pos="747"/>
              </w:tabs>
              <w:autoSpaceDE w:val="0"/>
              <w:autoSpaceDN w:val="0"/>
              <w:adjustRightInd w:val="0"/>
              <w:jc w:val="center"/>
              <w:outlineLvl w:val="0"/>
              <w:rPr>
                <w:rFonts w:ascii="Times New Roman" w:hAnsi="Times New Roman" w:cs="Times New Roman"/>
                <w:sz w:val="20"/>
                <w:szCs w:val="20"/>
              </w:rPr>
            </w:pPr>
            <w:r>
              <w:rPr>
                <w:rFonts w:ascii="Times New Roman" w:hAnsi="Times New Roman" w:cs="Times New Roman"/>
                <w:sz w:val="20"/>
                <w:szCs w:val="20"/>
              </w:rPr>
              <w:t>902,0</w:t>
            </w:r>
          </w:p>
        </w:tc>
        <w:tc>
          <w:tcPr>
            <w:tcW w:w="1276" w:type="dxa"/>
          </w:tcPr>
          <w:p w:rsidR="00C020D2" w:rsidRPr="00DF1837" w:rsidRDefault="00644941" w:rsidP="00C02473">
            <w:pPr>
              <w:tabs>
                <w:tab w:val="left" w:pos="747"/>
              </w:tabs>
              <w:autoSpaceDE w:val="0"/>
              <w:autoSpaceDN w:val="0"/>
              <w:adjustRightInd w:val="0"/>
              <w:jc w:val="center"/>
              <w:outlineLvl w:val="0"/>
              <w:rPr>
                <w:rFonts w:ascii="Times New Roman" w:hAnsi="Times New Roman" w:cs="Times New Roman"/>
                <w:sz w:val="20"/>
                <w:szCs w:val="20"/>
              </w:rPr>
            </w:pPr>
            <w:r>
              <w:rPr>
                <w:rFonts w:ascii="Times New Roman" w:hAnsi="Times New Roman" w:cs="Times New Roman"/>
                <w:sz w:val="20"/>
                <w:szCs w:val="20"/>
              </w:rPr>
              <w:t>1 003,5</w:t>
            </w:r>
          </w:p>
        </w:tc>
        <w:tc>
          <w:tcPr>
            <w:tcW w:w="1559" w:type="dxa"/>
          </w:tcPr>
          <w:p w:rsidR="00C020D2" w:rsidRPr="00DF1837" w:rsidRDefault="00644941" w:rsidP="00FF6428">
            <w:pPr>
              <w:tabs>
                <w:tab w:val="left" w:pos="747"/>
              </w:tabs>
              <w:autoSpaceDE w:val="0"/>
              <w:autoSpaceDN w:val="0"/>
              <w:adjustRightInd w:val="0"/>
              <w:jc w:val="center"/>
              <w:outlineLvl w:val="0"/>
              <w:rPr>
                <w:rFonts w:ascii="Times New Roman" w:hAnsi="Times New Roman" w:cs="Times New Roman"/>
                <w:sz w:val="20"/>
                <w:szCs w:val="20"/>
              </w:rPr>
            </w:pPr>
            <w:r>
              <w:rPr>
                <w:rFonts w:ascii="Times New Roman" w:hAnsi="Times New Roman" w:cs="Times New Roman"/>
                <w:sz w:val="20"/>
                <w:szCs w:val="20"/>
              </w:rPr>
              <w:t>1</w:t>
            </w:r>
            <w:r w:rsidR="009F29ED">
              <w:rPr>
                <w:rFonts w:ascii="Times New Roman" w:hAnsi="Times New Roman" w:cs="Times New Roman"/>
                <w:sz w:val="20"/>
                <w:szCs w:val="20"/>
              </w:rPr>
              <w:t xml:space="preserve"> </w:t>
            </w:r>
            <w:r>
              <w:rPr>
                <w:rFonts w:ascii="Times New Roman" w:hAnsi="Times New Roman" w:cs="Times New Roman"/>
                <w:sz w:val="20"/>
                <w:szCs w:val="20"/>
              </w:rPr>
              <w:t>140,4</w:t>
            </w:r>
          </w:p>
        </w:tc>
        <w:tc>
          <w:tcPr>
            <w:tcW w:w="1418" w:type="dxa"/>
            <w:tcBorders>
              <w:right w:val="single" w:sz="4" w:space="0" w:color="auto"/>
            </w:tcBorders>
          </w:tcPr>
          <w:p w:rsidR="00C020D2" w:rsidRPr="00DF1837" w:rsidRDefault="00F603DA" w:rsidP="001D5A3F">
            <w:pPr>
              <w:tabs>
                <w:tab w:val="left" w:pos="747"/>
              </w:tabs>
              <w:autoSpaceDE w:val="0"/>
              <w:autoSpaceDN w:val="0"/>
              <w:adjustRightInd w:val="0"/>
              <w:jc w:val="center"/>
              <w:outlineLvl w:val="0"/>
              <w:rPr>
                <w:rFonts w:ascii="Times New Roman" w:hAnsi="Times New Roman" w:cs="Times New Roman"/>
                <w:sz w:val="20"/>
                <w:szCs w:val="20"/>
              </w:rPr>
            </w:pPr>
            <w:r>
              <w:rPr>
                <w:rFonts w:ascii="Times New Roman" w:hAnsi="Times New Roman" w:cs="Times New Roman"/>
                <w:sz w:val="20"/>
                <w:szCs w:val="20"/>
              </w:rPr>
              <w:t>1 100,</w:t>
            </w:r>
            <w:r w:rsidR="001D5A3F">
              <w:rPr>
                <w:rFonts w:ascii="Times New Roman" w:hAnsi="Times New Roman" w:cs="Times New Roman"/>
                <w:sz w:val="20"/>
                <w:szCs w:val="20"/>
              </w:rPr>
              <w:t>2</w:t>
            </w:r>
          </w:p>
        </w:tc>
        <w:tc>
          <w:tcPr>
            <w:tcW w:w="1134" w:type="dxa"/>
            <w:tcBorders>
              <w:left w:val="single" w:sz="4" w:space="0" w:color="auto"/>
            </w:tcBorders>
          </w:tcPr>
          <w:p w:rsidR="00C020D2" w:rsidRPr="00627417" w:rsidRDefault="001D5A3F" w:rsidP="00C02473">
            <w:pPr>
              <w:tabs>
                <w:tab w:val="left" w:pos="747"/>
              </w:tabs>
              <w:autoSpaceDE w:val="0"/>
              <w:autoSpaceDN w:val="0"/>
              <w:adjustRightInd w:val="0"/>
              <w:jc w:val="center"/>
              <w:outlineLvl w:val="0"/>
              <w:rPr>
                <w:rFonts w:ascii="Times New Roman" w:hAnsi="Times New Roman" w:cs="Times New Roman"/>
                <w:sz w:val="20"/>
                <w:szCs w:val="20"/>
              </w:rPr>
            </w:pPr>
            <w:r>
              <w:rPr>
                <w:rFonts w:ascii="Times New Roman" w:hAnsi="Times New Roman" w:cs="Times New Roman"/>
                <w:sz w:val="20"/>
                <w:szCs w:val="20"/>
              </w:rPr>
              <w:t>96</w:t>
            </w:r>
          </w:p>
        </w:tc>
        <w:tc>
          <w:tcPr>
            <w:tcW w:w="992" w:type="dxa"/>
          </w:tcPr>
          <w:p w:rsidR="00C020D2" w:rsidRPr="00627417" w:rsidRDefault="001D5A3F" w:rsidP="00C02473">
            <w:pPr>
              <w:tabs>
                <w:tab w:val="left" w:pos="747"/>
              </w:tabs>
              <w:autoSpaceDE w:val="0"/>
              <w:autoSpaceDN w:val="0"/>
              <w:adjustRightInd w:val="0"/>
              <w:jc w:val="center"/>
              <w:outlineLvl w:val="0"/>
              <w:rPr>
                <w:rFonts w:ascii="Times New Roman" w:hAnsi="Times New Roman" w:cs="Times New Roman"/>
                <w:sz w:val="20"/>
                <w:szCs w:val="20"/>
              </w:rPr>
            </w:pPr>
            <w:r>
              <w:rPr>
                <w:rFonts w:ascii="Times New Roman" w:hAnsi="Times New Roman" w:cs="Times New Roman"/>
                <w:sz w:val="20"/>
                <w:szCs w:val="20"/>
              </w:rPr>
              <w:t>122</w:t>
            </w:r>
          </w:p>
        </w:tc>
      </w:tr>
      <w:tr w:rsidR="00C020D2" w:rsidRPr="00DF1837" w:rsidTr="00C020D2">
        <w:tc>
          <w:tcPr>
            <w:tcW w:w="2694" w:type="dxa"/>
          </w:tcPr>
          <w:p w:rsidR="00C020D2" w:rsidRPr="00917679" w:rsidRDefault="00C020D2" w:rsidP="00C02473">
            <w:pPr>
              <w:tabs>
                <w:tab w:val="left" w:pos="747"/>
              </w:tabs>
              <w:autoSpaceDE w:val="0"/>
              <w:autoSpaceDN w:val="0"/>
              <w:adjustRightInd w:val="0"/>
              <w:outlineLvl w:val="0"/>
              <w:rPr>
                <w:rFonts w:ascii="Times New Roman" w:hAnsi="Times New Roman" w:cs="Times New Roman"/>
                <w:sz w:val="20"/>
                <w:szCs w:val="20"/>
              </w:rPr>
            </w:pPr>
            <w:r w:rsidRPr="00917679">
              <w:rPr>
                <w:rFonts w:ascii="Times New Roman" w:hAnsi="Times New Roman" w:cs="Times New Roman"/>
                <w:sz w:val="20"/>
                <w:szCs w:val="20"/>
              </w:rPr>
              <w:t>Неналоговые доходы</w:t>
            </w:r>
          </w:p>
        </w:tc>
        <w:tc>
          <w:tcPr>
            <w:tcW w:w="1275" w:type="dxa"/>
          </w:tcPr>
          <w:p w:rsidR="00C020D2" w:rsidRDefault="0043767A" w:rsidP="00C02473">
            <w:pPr>
              <w:tabs>
                <w:tab w:val="left" w:pos="747"/>
              </w:tabs>
              <w:autoSpaceDE w:val="0"/>
              <w:autoSpaceDN w:val="0"/>
              <w:adjustRightInd w:val="0"/>
              <w:jc w:val="center"/>
              <w:outlineLvl w:val="0"/>
              <w:rPr>
                <w:rFonts w:ascii="Times New Roman" w:hAnsi="Times New Roman" w:cs="Times New Roman"/>
                <w:sz w:val="20"/>
                <w:szCs w:val="20"/>
              </w:rPr>
            </w:pPr>
            <w:r>
              <w:rPr>
                <w:rFonts w:ascii="Times New Roman" w:hAnsi="Times New Roman" w:cs="Times New Roman"/>
                <w:sz w:val="20"/>
                <w:szCs w:val="20"/>
              </w:rPr>
              <w:t>19,4</w:t>
            </w:r>
          </w:p>
        </w:tc>
        <w:tc>
          <w:tcPr>
            <w:tcW w:w="1276" w:type="dxa"/>
          </w:tcPr>
          <w:p w:rsidR="00C020D2" w:rsidRPr="00DF1837" w:rsidRDefault="00644941" w:rsidP="00C02473">
            <w:pPr>
              <w:tabs>
                <w:tab w:val="left" w:pos="747"/>
              </w:tabs>
              <w:autoSpaceDE w:val="0"/>
              <w:autoSpaceDN w:val="0"/>
              <w:adjustRightInd w:val="0"/>
              <w:jc w:val="center"/>
              <w:outlineLvl w:val="0"/>
              <w:rPr>
                <w:rFonts w:ascii="Times New Roman" w:hAnsi="Times New Roman" w:cs="Times New Roman"/>
                <w:sz w:val="20"/>
                <w:szCs w:val="20"/>
              </w:rPr>
            </w:pPr>
            <w:r>
              <w:rPr>
                <w:rFonts w:ascii="Times New Roman" w:hAnsi="Times New Roman" w:cs="Times New Roman"/>
                <w:sz w:val="20"/>
                <w:szCs w:val="20"/>
              </w:rPr>
              <w:t>16,0</w:t>
            </w:r>
          </w:p>
        </w:tc>
        <w:tc>
          <w:tcPr>
            <w:tcW w:w="1559" w:type="dxa"/>
          </w:tcPr>
          <w:p w:rsidR="00C020D2" w:rsidRPr="00DF1837" w:rsidRDefault="0047012F" w:rsidP="00FF6428">
            <w:pPr>
              <w:tabs>
                <w:tab w:val="left" w:pos="747"/>
              </w:tabs>
              <w:autoSpaceDE w:val="0"/>
              <w:autoSpaceDN w:val="0"/>
              <w:adjustRightInd w:val="0"/>
              <w:jc w:val="center"/>
              <w:outlineLvl w:val="0"/>
              <w:rPr>
                <w:rFonts w:ascii="Times New Roman" w:hAnsi="Times New Roman" w:cs="Times New Roman"/>
                <w:sz w:val="20"/>
                <w:szCs w:val="20"/>
              </w:rPr>
            </w:pPr>
            <w:r>
              <w:rPr>
                <w:rFonts w:ascii="Times New Roman" w:hAnsi="Times New Roman" w:cs="Times New Roman"/>
                <w:sz w:val="20"/>
                <w:szCs w:val="20"/>
              </w:rPr>
              <w:t>18,3</w:t>
            </w:r>
          </w:p>
        </w:tc>
        <w:tc>
          <w:tcPr>
            <w:tcW w:w="1418" w:type="dxa"/>
            <w:tcBorders>
              <w:right w:val="single" w:sz="4" w:space="0" w:color="auto"/>
            </w:tcBorders>
          </w:tcPr>
          <w:p w:rsidR="00C020D2" w:rsidRPr="00DF1837" w:rsidRDefault="00F603DA" w:rsidP="00C02473">
            <w:pPr>
              <w:tabs>
                <w:tab w:val="left" w:pos="747"/>
              </w:tabs>
              <w:autoSpaceDE w:val="0"/>
              <w:autoSpaceDN w:val="0"/>
              <w:adjustRightInd w:val="0"/>
              <w:jc w:val="center"/>
              <w:outlineLvl w:val="0"/>
              <w:rPr>
                <w:rFonts w:ascii="Times New Roman" w:hAnsi="Times New Roman" w:cs="Times New Roman"/>
                <w:sz w:val="20"/>
                <w:szCs w:val="20"/>
              </w:rPr>
            </w:pPr>
            <w:r>
              <w:rPr>
                <w:rFonts w:ascii="Times New Roman" w:hAnsi="Times New Roman" w:cs="Times New Roman"/>
                <w:sz w:val="20"/>
                <w:szCs w:val="20"/>
              </w:rPr>
              <w:t>13,7</w:t>
            </w:r>
          </w:p>
        </w:tc>
        <w:tc>
          <w:tcPr>
            <w:tcW w:w="1134" w:type="dxa"/>
            <w:tcBorders>
              <w:left w:val="single" w:sz="4" w:space="0" w:color="auto"/>
            </w:tcBorders>
          </w:tcPr>
          <w:p w:rsidR="00C020D2" w:rsidRPr="00627417" w:rsidRDefault="001D5A3F" w:rsidP="00C02473">
            <w:pPr>
              <w:tabs>
                <w:tab w:val="left" w:pos="747"/>
              </w:tabs>
              <w:autoSpaceDE w:val="0"/>
              <w:autoSpaceDN w:val="0"/>
              <w:adjustRightInd w:val="0"/>
              <w:jc w:val="center"/>
              <w:outlineLvl w:val="0"/>
              <w:rPr>
                <w:rFonts w:ascii="Times New Roman" w:hAnsi="Times New Roman" w:cs="Times New Roman"/>
                <w:sz w:val="20"/>
                <w:szCs w:val="20"/>
              </w:rPr>
            </w:pPr>
            <w:r>
              <w:rPr>
                <w:rFonts w:ascii="Times New Roman" w:hAnsi="Times New Roman" w:cs="Times New Roman"/>
                <w:sz w:val="20"/>
                <w:szCs w:val="20"/>
              </w:rPr>
              <w:t>75</w:t>
            </w:r>
          </w:p>
        </w:tc>
        <w:tc>
          <w:tcPr>
            <w:tcW w:w="992" w:type="dxa"/>
          </w:tcPr>
          <w:p w:rsidR="00C020D2" w:rsidRPr="00627417" w:rsidRDefault="001D5A3F" w:rsidP="00C02473">
            <w:pPr>
              <w:tabs>
                <w:tab w:val="left" w:pos="747"/>
              </w:tabs>
              <w:autoSpaceDE w:val="0"/>
              <w:autoSpaceDN w:val="0"/>
              <w:adjustRightInd w:val="0"/>
              <w:jc w:val="center"/>
              <w:outlineLvl w:val="0"/>
              <w:rPr>
                <w:rFonts w:ascii="Times New Roman" w:hAnsi="Times New Roman" w:cs="Times New Roman"/>
                <w:sz w:val="20"/>
                <w:szCs w:val="20"/>
              </w:rPr>
            </w:pPr>
            <w:r>
              <w:rPr>
                <w:rFonts w:ascii="Times New Roman" w:hAnsi="Times New Roman" w:cs="Times New Roman"/>
                <w:sz w:val="20"/>
                <w:szCs w:val="20"/>
              </w:rPr>
              <w:t>71</w:t>
            </w:r>
          </w:p>
        </w:tc>
      </w:tr>
      <w:tr w:rsidR="00C020D2" w:rsidRPr="00DF1837" w:rsidTr="00C020D2">
        <w:tc>
          <w:tcPr>
            <w:tcW w:w="2694" w:type="dxa"/>
          </w:tcPr>
          <w:p w:rsidR="00C020D2" w:rsidRPr="00917679" w:rsidRDefault="00C020D2" w:rsidP="00C02473">
            <w:pPr>
              <w:tabs>
                <w:tab w:val="left" w:pos="747"/>
              </w:tabs>
              <w:autoSpaceDE w:val="0"/>
              <w:autoSpaceDN w:val="0"/>
              <w:adjustRightInd w:val="0"/>
              <w:outlineLvl w:val="0"/>
              <w:rPr>
                <w:rFonts w:ascii="Times New Roman" w:hAnsi="Times New Roman" w:cs="Times New Roman"/>
                <w:sz w:val="20"/>
                <w:szCs w:val="20"/>
              </w:rPr>
            </w:pPr>
            <w:r w:rsidRPr="00917679">
              <w:rPr>
                <w:rFonts w:ascii="Times New Roman" w:hAnsi="Times New Roman" w:cs="Times New Roman"/>
                <w:sz w:val="20"/>
                <w:szCs w:val="20"/>
              </w:rPr>
              <w:t>Безвозмездные перечисления</w:t>
            </w:r>
          </w:p>
        </w:tc>
        <w:tc>
          <w:tcPr>
            <w:tcW w:w="1275" w:type="dxa"/>
          </w:tcPr>
          <w:p w:rsidR="00C020D2" w:rsidRDefault="0043767A" w:rsidP="00C02473">
            <w:pPr>
              <w:tabs>
                <w:tab w:val="left" w:pos="747"/>
              </w:tabs>
              <w:autoSpaceDE w:val="0"/>
              <w:autoSpaceDN w:val="0"/>
              <w:adjustRightInd w:val="0"/>
              <w:jc w:val="center"/>
              <w:outlineLvl w:val="0"/>
              <w:rPr>
                <w:rFonts w:ascii="Times New Roman" w:hAnsi="Times New Roman" w:cs="Times New Roman"/>
                <w:sz w:val="20"/>
                <w:szCs w:val="20"/>
              </w:rPr>
            </w:pPr>
            <w:r>
              <w:rPr>
                <w:rFonts w:ascii="Times New Roman" w:hAnsi="Times New Roman" w:cs="Times New Roman"/>
                <w:sz w:val="20"/>
                <w:szCs w:val="20"/>
              </w:rPr>
              <w:t>6 995,7</w:t>
            </w:r>
          </w:p>
        </w:tc>
        <w:tc>
          <w:tcPr>
            <w:tcW w:w="1276" w:type="dxa"/>
          </w:tcPr>
          <w:p w:rsidR="00C020D2" w:rsidRPr="00DF1837" w:rsidRDefault="0043767A" w:rsidP="00C02473">
            <w:pPr>
              <w:tabs>
                <w:tab w:val="left" w:pos="747"/>
              </w:tabs>
              <w:autoSpaceDE w:val="0"/>
              <w:autoSpaceDN w:val="0"/>
              <w:adjustRightInd w:val="0"/>
              <w:jc w:val="center"/>
              <w:outlineLvl w:val="0"/>
              <w:rPr>
                <w:rFonts w:ascii="Times New Roman" w:hAnsi="Times New Roman" w:cs="Times New Roman"/>
                <w:sz w:val="20"/>
                <w:szCs w:val="20"/>
              </w:rPr>
            </w:pPr>
            <w:r>
              <w:rPr>
                <w:rFonts w:ascii="Times New Roman" w:hAnsi="Times New Roman" w:cs="Times New Roman"/>
                <w:sz w:val="20"/>
                <w:szCs w:val="20"/>
              </w:rPr>
              <w:t>3 570,4</w:t>
            </w:r>
          </w:p>
        </w:tc>
        <w:tc>
          <w:tcPr>
            <w:tcW w:w="1559" w:type="dxa"/>
          </w:tcPr>
          <w:p w:rsidR="00C020D2" w:rsidRPr="00DF1837" w:rsidRDefault="00644941" w:rsidP="00FF6428">
            <w:pPr>
              <w:tabs>
                <w:tab w:val="left" w:pos="747"/>
              </w:tabs>
              <w:autoSpaceDE w:val="0"/>
              <w:autoSpaceDN w:val="0"/>
              <w:adjustRightInd w:val="0"/>
              <w:jc w:val="center"/>
              <w:outlineLvl w:val="0"/>
              <w:rPr>
                <w:rFonts w:ascii="Times New Roman" w:hAnsi="Times New Roman" w:cs="Times New Roman"/>
                <w:sz w:val="20"/>
                <w:szCs w:val="20"/>
              </w:rPr>
            </w:pPr>
            <w:r>
              <w:rPr>
                <w:rFonts w:ascii="Times New Roman" w:hAnsi="Times New Roman" w:cs="Times New Roman"/>
                <w:sz w:val="20"/>
                <w:szCs w:val="20"/>
              </w:rPr>
              <w:t>8 514,9</w:t>
            </w:r>
          </w:p>
        </w:tc>
        <w:tc>
          <w:tcPr>
            <w:tcW w:w="1418" w:type="dxa"/>
            <w:tcBorders>
              <w:right w:val="single" w:sz="4" w:space="0" w:color="auto"/>
            </w:tcBorders>
          </w:tcPr>
          <w:p w:rsidR="00C020D2" w:rsidRPr="00DF1837" w:rsidRDefault="00F603DA" w:rsidP="00C02473">
            <w:pPr>
              <w:tabs>
                <w:tab w:val="left" w:pos="747"/>
              </w:tabs>
              <w:autoSpaceDE w:val="0"/>
              <w:autoSpaceDN w:val="0"/>
              <w:adjustRightInd w:val="0"/>
              <w:jc w:val="center"/>
              <w:outlineLvl w:val="0"/>
              <w:rPr>
                <w:rFonts w:ascii="Times New Roman" w:hAnsi="Times New Roman" w:cs="Times New Roman"/>
                <w:sz w:val="20"/>
                <w:szCs w:val="20"/>
              </w:rPr>
            </w:pPr>
            <w:r>
              <w:rPr>
                <w:rFonts w:ascii="Times New Roman" w:hAnsi="Times New Roman" w:cs="Times New Roman"/>
                <w:sz w:val="20"/>
                <w:szCs w:val="20"/>
              </w:rPr>
              <w:t>8 514,9</w:t>
            </w:r>
          </w:p>
        </w:tc>
        <w:tc>
          <w:tcPr>
            <w:tcW w:w="1134" w:type="dxa"/>
            <w:tcBorders>
              <w:left w:val="single" w:sz="4" w:space="0" w:color="auto"/>
            </w:tcBorders>
          </w:tcPr>
          <w:p w:rsidR="00C020D2" w:rsidRPr="00627417" w:rsidRDefault="00C020D2" w:rsidP="00C02473">
            <w:pPr>
              <w:tabs>
                <w:tab w:val="left" w:pos="747"/>
              </w:tabs>
              <w:autoSpaceDE w:val="0"/>
              <w:autoSpaceDN w:val="0"/>
              <w:adjustRightInd w:val="0"/>
              <w:jc w:val="center"/>
              <w:outlineLvl w:val="0"/>
              <w:rPr>
                <w:rFonts w:ascii="Times New Roman" w:hAnsi="Times New Roman" w:cs="Times New Roman"/>
                <w:sz w:val="20"/>
                <w:szCs w:val="20"/>
              </w:rPr>
            </w:pPr>
            <w:r w:rsidRPr="00627417">
              <w:rPr>
                <w:rFonts w:ascii="Times New Roman" w:hAnsi="Times New Roman" w:cs="Times New Roman"/>
                <w:sz w:val="20"/>
                <w:szCs w:val="20"/>
              </w:rPr>
              <w:t>100</w:t>
            </w:r>
          </w:p>
        </w:tc>
        <w:tc>
          <w:tcPr>
            <w:tcW w:w="992" w:type="dxa"/>
          </w:tcPr>
          <w:p w:rsidR="00C020D2" w:rsidRPr="00627417" w:rsidRDefault="001D5A3F" w:rsidP="00C02473">
            <w:pPr>
              <w:tabs>
                <w:tab w:val="left" w:pos="747"/>
              </w:tabs>
              <w:autoSpaceDE w:val="0"/>
              <w:autoSpaceDN w:val="0"/>
              <w:adjustRightInd w:val="0"/>
              <w:jc w:val="center"/>
              <w:outlineLvl w:val="0"/>
              <w:rPr>
                <w:rFonts w:ascii="Times New Roman" w:hAnsi="Times New Roman" w:cs="Times New Roman"/>
                <w:sz w:val="20"/>
                <w:szCs w:val="20"/>
              </w:rPr>
            </w:pPr>
            <w:r>
              <w:rPr>
                <w:rFonts w:ascii="Times New Roman" w:hAnsi="Times New Roman" w:cs="Times New Roman"/>
                <w:sz w:val="20"/>
                <w:szCs w:val="20"/>
              </w:rPr>
              <w:t>122</w:t>
            </w:r>
          </w:p>
        </w:tc>
      </w:tr>
      <w:tr w:rsidR="00C020D2" w:rsidRPr="00DF1837" w:rsidTr="00C020D2">
        <w:trPr>
          <w:trHeight w:val="474"/>
        </w:trPr>
        <w:tc>
          <w:tcPr>
            <w:tcW w:w="2694" w:type="dxa"/>
          </w:tcPr>
          <w:p w:rsidR="00C020D2" w:rsidRPr="003B69AC" w:rsidRDefault="00C020D2" w:rsidP="00C02473">
            <w:pPr>
              <w:tabs>
                <w:tab w:val="left" w:pos="747"/>
              </w:tabs>
              <w:autoSpaceDE w:val="0"/>
              <w:autoSpaceDN w:val="0"/>
              <w:adjustRightInd w:val="0"/>
              <w:outlineLvl w:val="0"/>
              <w:rPr>
                <w:rFonts w:ascii="Times New Roman" w:hAnsi="Times New Roman" w:cs="Times New Roman"/>
                <w:b/>
                <w:sz w:val="20"/>
                <w:szCs w:val="20"/>
              </w:rPr>
            </w:pPr>
            <w:r w:rsidRPr="003B69AC">
              <w:rPr>
                <w:rFonts w:ascii="Times New Roman" w:hAnsi="Times New Roman" w:cs="Times New Roman"/>
                <w:b/>
                <w:sz w:val="20"/>
                <w:szCs w:val="20"/>
              </w:rPr>
              <w:t>Итого доходов</w:t>
            </w:r>
            <w:r w:rsidR="003B69AC">
              <w:rPr>
                <w:rFonts w:ascii="Times New Roman" w:hAnsi="Times New Roman" w:cs="Times New Roman"/>
                <w:b/>
                <w:sz w:val="20"/>
                <w:szCs w:val="20"/>
              </w:rPr>
              <w:t>:</w:t>
            </w:r>
          </w:p>
        </w:tc>
        <w:tc>
          <w:tcPr>
            <w:tcW w:w="1275" w:type="dxa"/>
          </w:tcPr>
          <w:p w:rsidR="00C020D2" w:rsidRPr="003B69AC" w:rsidRDefault="0043767A" w:rsidP="00C02473">
            <w:pPr>
              <w:tabs>
                <w:tab w:val="left" w:pos="747"/>
              </w:tabs>
              <w:autoSpaceDE w:val="0"/>
              <w:autoSpaceDN w:val="0"/>
              <w:adjustRightInd w:val="0"/>
              <w:jc w:val="center"/>
              <w:outlineLvl w:val="0"/>
              <w:rPr>
                <w:rFonts w:ascii="Times New Roman" w:hAnsi="Times New Roman" w:cs="Times New Roman"/>
                <w:b/>
                <w:sz w:val="20"/>
                <w:szCs w:val="20"/>
              </w:rPr>
            </w:pPr>
            <w:r>
              <w:rPr>
                <w:rFonts w:ascii="Times New Roman" w:hAnsi="Times New Roman" w:cs="Times New Roman"/>
                <w:b/>
                <w:sz w:val="20"/>
                <w:szCs w:val="20"/>
              </w:rPr>
              <w:t>8 838,7</w:t>
            </w:r>
          </w:p>
        </w:tc>
        <w:tc>
          <w:tcPr>
            <w:tcW w:w="1276" w:type="dxa"/>
          </w:tcPr>
          <w:p w:rsidR="00C020D2" w:rsidRPr="003B69AC" w:rsidRDefault="0043767A" w:rsidP="00C02473">
            <w:pPr>
              <w:tabs>
                <w:tab w:val="left" w:pos="747"/>
              </w:tabs>
              <w:autoSpaceDE w:val="0"/>
              <w:autoSpaceDN w:val="0"/>
              <w:adjustRightInd w:val="0"/>
              <w:jc w:val="center"/>
              <w:outlineLvl w:val="0"/>
              <w:rPr>
                <w:rFonts w:ascii="Times New Roman" w:hAnsi="Times New Roman" w:cs="Times New Roman"/>
                <w:b/>
                <w:sz w:val="20"/>
                <w:szCs w:val="20"/>
              </w:rPr>
            </w:pPr>
            <w:r>
              <w:rPr>
                <w:rFonts w:ascii="Times New Roman" w:hAnsi="Times New Roman" w:cs="Times New Roman"/>
                <w:b/>
                <w:sz w:val="20"/>
                <w:szCs w:val="20"/>
              </w:rPr>
              <w:t>4 589,9</w:t>
            </w:r>
          </w:p>
        </w:tc>
        <w:tc>
          <w:tcPr>
            <w:tcW w:w="1559" w:type="dxa"/>
          </w:tcPr>
          <w:p w:rsidR="00C020D2" w:rsidRPr="003B69AC" w:rsidRDefault="00644941" w:rsidP="00FF6428">
            <w:pPr>
              <w:tabs>
                <w:tab w:val="left" w:pos="747"/>
              </w:tabs>
              <w:autoSpaceDE w:val="0"/>
              <w:autoSpaceDN w:val="0"/>
              <w:adjustRightInd w:val="0"/>
              <w:jc w:val="center"/>
              <w:outlineLvl w:val="0"/>
              <w:rPr>
                <w:rFonts w:ascii="Times New Roman" w:hAnsi="Times New Roman" w:cs="Times New Roman"/>
                <w:b/>
                <w:sz w:val="20"/>
                <w:szCs w:val="20"/>
              </w:rPr>
            </w:pPr>
            <w:r>
              <w:rPr>
                <w:rFonts w:ascii="Times New Roman" w:hAnsi="Times New Roman" w:cs="Times New Roman"/>
                <w:b/>
                <w:sz w:val="20"/>
                <w:szCs w:val="20"/>
              </w:rPr>
              <w:t>9 687,2</w:t>
            </w:r>
          </w:p>
        </w:tc>
        <w:tc>
          <w:tcPr>
            <w:tcW w:w="1418" w:type="dxa"/>
            <w:tcBorders>
              <w:right w:val="single" w:sz="4" w:space="0" w:color="auto"/>
            </w:tcBorders>
          </w:tcPr>
          <w:p w:rsidR="00C020D2" w:rsidRPr="003B69AC" w:rsidRDefault="00F603DA" w:rsidP="00C02473">
            <w:pPr>
              <w:tabs>
                <w:tab w:val="left" w:pos="747"/>
              </w:tabs>
              <w:autoSpaceDE w:val="0"/>
              <w:autoSpaceDN w:val="0"/>
              <w:adjustRightInd w:val="0"/>
              <w:jc w:val="center"/>
              <w:outlineLvl w:val="0"/>
              <w:rPr>
                <w:rFonts w:ascii="Times New Roman" w:hAnsi="Times New Roman" w:cs="Times New Roman"/>
                <w:b/>
                <w:sz w:val="20"/>
                <w:szCs w:val="20"/>
              </w:rPr>
            </w:pPr>
            <w:r>
              <w:rPr>
                <w:rFonts w:ascii="Times New Roman" w:hAnsi="Times New Roman" w:cs="Times New Roman"/>
                <w:b/>
                <w:sz w:val="20"/>
                <w:szCs w:val="20"/>
              </w:rPr>
              <w:t>9 628,8</w:t>
            </w:r>
          </w:p>
        </w:tc>
        <w:tc>
          <w:tcPr>
            <w:tcW w:w="1134" w:type="dxa"/>
            <w:tcBorders>
              <w:left w:val="single" w:sz="4" w:space="0" w:color="auto"/>
            </w:tcBorders>
          </w:tcPr>
          <w:p w:rsidR="00C020D2" w:rsidRPr="003B69AC" w:rsidRDefault="001D5A3F" w:rsidP="00391CE4">
            <w:pPr>
              <w:tabs>
                <w:tab w:val="left" w:pos="747"/>
              </w:tabs>
              <w:autoSpaceDE w:val="0"/>
              <w:autoSpaceDN w:val="0"/>
              <w:adjustRightInd w:val="0"/>
              <w:jc w:val="center"/>
              <w:outlineLvl w:val="0"/>
              <w:rPr>
                <w:rFonts w:ascii="Times New Roman" w:hAnsi="Times New Roman" w:cs="Times New Roman"/>
                <w:b/>
                <w:sz w:val="20"/>
                <w:szCs w:val="20"/>
              </w:rPr>
            </w:pPr>
            <w:r>
              <w:rPr>
                <w:rFonts w:ascii="Times New Roman" w:hAnsi="Times New Roman" w:cs="Times New Roman"/>
                <w:b/>
                <w:sz w:val="20"/>
                <w:szCs w:val="20"/>
              </w:rPr>
              <w:t>99</w:t>
            </w:r>
          </w:p>
        </w:tc>
        <w:tc>
          <w:tcPr>
            <w:tcW w:w="992" w:type="dxa"/>
          </w:tcPr>
          <w:p w:rsidR="00C020D2" w:rsidRPr="003B69AC" w:rsidRDefault="001D5A3F" w:rsidP="00C02473">
            <w:pPr>
              <w:tabs>
                <w:tab w:val="left" w:pos="747"/>
              </w:tabs>
              <w:autoSpaceDE w:val="0"/>
              <w:autoSpaceDN w:val="0"/>
              <w:adjustRightInd w:val="0"/>
              <w:jc w:val="center"/>
              <w:outlineLvl w:val="0"/>
              <w:rPr>
                <w:rFonts w:ascii="Times New Roman" w:hAnsi="Times New Roman" w:cs="Times New Roman"/>
                <w:b/>
                <w:sz w:val="20"/>
                <w:szCs w:val="20"/>
              </w:rPr>
            </w:pPr>
            <w:r>
              <w:rPr>
                <w:rFonts w:ascii="Times New Roman" w:hAnsi="Times New Roman" w:cs="Times New Roman"/>
                <w:b/>
                <w:sz w:val="20"/>
                <w:szCs w:val="20"/>
              </w:rPr>
              <w:t>109</w:t>
            </w:r>
          </w:p>
        </w:tc>
      </w:tr>
    </w:tbl>
    <w:p w:rsidR="001D5A3F" w:rsidRDefault="00F603DA" w:rsidP="001D5A3F">
      <w:pPr>
        <w:tabs>
          <w:tab w:val="left" w:pos="2715"/>
        </w:tabs>
        <w:spacing w:after="0" w:line="240" w:lineRule="auto"/>
        <w:jc w:val="both"/>
        <w:rPr>
          <w:rFonts w:ascii="Times New Roman" w:hAnsi="Times New Roman" w:cs="Times New Roman"/>
          <w:i/>
          <w:sz w:val="24"/>
          <w:szCs w:val="24"/>
        </w:rPr>
      </w:pPr>
      <w:r w:rsidRPr="00F603DA">
        <w:rPr>
          <w:rFonts w:ascii="Times New Roman" w:hAnsi="Times New Roman" w:cs="Times New Roman"/>
          <w:sz w:val="24"/>
          <w:szCs w:val="24"/>
        </w:rPr>
        <w:t xml:space="preserve">            </w:t>
      </w:r>
      <w:r w:rsidRPr="001D5A3F">
        <w:rPr>
          <w:rFonts w:ascii="Times New Roman" w:hAnsi="Times New Roman" w:cs="Times New Roman"/>
          <w:i/>
          <w:sz w:val="24"/>
          <w:szCs w:val="24"/>
        </w:rPr>
        <w:t xml:space="preserve">В ходе внешней проверки выявлены замечания и недостатки по </w:t>
      </w:r>
      <w:r w:rsidR="00273BC2">
        <w:rPr>
          <w:rFonts w:ascii="Times New Roman" w:hAnsi="Times New Roman" w:cs="Times New Roman"/>
          <w:i/>
          <w:sz w:val="24"/>
          <w:szCs w:val="24"/>
        </w:rPr>
        <w:t xml:space="preserve">содержанию </w:t>
      </w:r>
      <w:r w:rsidRPr="001D5A3F">
        <w:rPr>
          <w:rFonts w:ascii="Times New Roman" w:hAnsi="Times New Roman" w:cs="Times New Roman"/>
          <w:i/>
          <w:sz w:val="24"/>
          <w:szCs w:val="24"/>
        </w:rPr>
        <w:t>Пояснительной записк</w:t>
      </w:r>
      <w:r w:rsidR="00273BC2">
        <w:rPr>
          <w:rFonts w:ascii="Times New Roman" w:hAnsi="Times New Roman" w:cs="Times New Roman"/>
          <w:i/>
          <w:sz w:val="24"/>
          <w:szCs w:val="24"/>
        </w:rPr>
        <w:t>и</w:t>
      </w:r>
      <w:r w:rsidRPr="001D5A3F">
        <w:rPr>
          <w:rFonts w:ascii="Times New Roman" w:hAnsi="Times New Roman" w:cs="Times New Roman"/>
          <w:i/>
          <w:sz w:val="24"/>
          <w:szCs w:val="24"/>
        </w:rPr>
        <w:t xml:space="preserve"> к Проекту решения об исполнении бюджета. Так, в </w:t>
      </w:r>
      <w:r w:rsidR="00A549DF">
        <w:rPr>
          <w:rFonts w:ascii="Times New Roman" w:hAnsi="Times New Roman" w:cs="Times New Roman"/>
          <w:i/>
          <w:sz w:val="24"/>
          <w:szCs w:val="24"/>
        </w:rPr>
        <w:t>разделе «Д</w:t>
      </w:r>
      <w:r w:rsidRPr="001D5A3F">
        <w:rPr>
          <w:rFonts w:ascii="Times New Roman" w:hAnsi="Times New Roman" w:cs="Times New Roman"/>
          <w:i/>
          <w:sz w:val="24"/>
          <w:szCs w:val="24"/>
        </w:rPr>
        <w:t>оходн</w:t>
      </w:r>
      <w:r w:rsidR="00A549DF">
        <w:rPr>
          <w:rFonts w:ascii="Times New Roman" w:hAnsi="Times New Roman" w:cs="Times New Roman"/>
          <w:i/>
          <w:sz w:val="24"/>
          <w:szCs w:val="24"/>
        </w:rPr>
        <w:t>ая</w:t>
      </w:r>
      <w:r w:rsidRPr="001D5A3F">
        <w:rPr>
          <w:rFonts w:ascii="Times New Roman" w:hAnsi="Times New Roman" w:cs="Times New Roman"/>
          <w:i/>
          <w:sz w:val="24"/>
          <w:szCs w:val="24"/>
        </w:rPr>
        <w:t xml:space="preserve"> част</w:t>
      </w:r>
      <w:r w:rsidR="00A549DF">
        <w:rPr>
          <w:rFonts w:ascii="Times New Roman" w:hAnsi="Times New Roman" w:cs="Times New Roman"/>
          <w:i/>
          <w:sz w:val="24"/>
          <w:szCs w:val="24"/>
        </w:rPr>
        <w:t>ь</w:t>
      </w:r>
      <w:r w:rsidRPr="001D5A3F">
        <w:rPr>
          <w:rFonts w:ascii="Times New Roman" w:hAnsi="Times New Roman" w:cs="Times New Roman"/>
          <w:i/>
          <w:sz w:val="24"/>
          <w:szCs w:val="24"/>
        </w:rPr>
        <w:t xml:space="preserve"> бюджета</w:t>
      </w:r>
      <w:r w:rsidR="00A549DF">
        <w:rPr>
          <w:rFonts w:ascii="Times New Roman" w:hAnsi="Times New Roman" w:cs="Times New Roman"/>
          <w:i/>
          <w:sz w:val="24"/>
          <w:szCs w:val="24"/>
        </w:rPr>
        <w:t>»</w:t>
      </w:r>
      <w:r w:rsidRPr="001D5A3F">
        <w:rPr>
          <w:rFonts w:ascii="Times New Roman" w:hAnsi="Times New Roman" w:cs="Times New Roman"/>
          <w:i/>
          <w:sz w:val="24"/>
          <w:szCs w:val="24"/>
        </w:rPr>
        <w:t xml:space="preserve"> </w:t>
      </w:r>
      <w:r w:rsidR="00A549DF">
        <w:rPr>
          <w:rFonts w:ascii="Times New Roman" w:hAnsi="Times New Roman" w:cs="Times New Roman"/>
          <w:i/>
          <w:sz w:val="24"/>
          <w:szCs w:val="24"/>
        </w:rPr>
        <w:t xml:space="preserve">в таблице </w:t>
      </w:r>
      <w:r w:rsidRPr="001D5A3F">
        <w:rPr>
          <w:rFonts w:ascii="Times New Roman" w:hAnsi="Times New Roman" w:cs="Times New Roman"/>
          <w:i/>
          <w:sz w:val="24"/>
          <w:szCs w:val="24"/>
        </w:rPr>
        <w:t>неверно отражена сумма по налоговым и неналоговым доходам в сумме 1086,3 тыс. рублей и 28,0 тыс. рублей, следует указать 1 100,16 тыс. рублей и 13,7 тыс. рублей соответственно</w:t>
      </w:r>
      <w:r w:rsidR="009F29ED" w:rsidRPr="001D5A3F">
        <w:rPr>
          <w:rFonts w:ascii="Times New Roman" w:hAnsi="Times New Roman" w:cs="Times New Roman"/>
          <w:i/>
          <w:sz w:val="24"/>
          <w:szCs w:val="24"/>
        </w:rPr>
        <w:t>, а также привести в соответствие проценты фактического исполнения от плановых поступлений</w:t>
      </w:r>
      <w:r w:rsidR="001D5A3F">
        <w:rPr>
          <w:rFonts w:ascii="Times New Roman" w:hAnsi="Times New Roman" w:cs="Times New Roman"/>
          <w:i/>
          <w:sz w:val="24"/>
          <w:szCs w:val="24"/>
        </w:rPr>
        <w:t xml:space="preserve">. </w:t>
      </w:r>
    </w:p>
    <w:p w:rsidR="00F35CC1" w:rsidRPr="001D5A3F" w:rsidRDefault="001D5A3F" w:rsidP="001D5A3F">
      <w:pPr>
        <w:tabs>
          <w:tab w:val="left" w:pos="2715"/>
        </w:tabs>
        <w:spacing w:after="0" w:line="240" w:lineRule="auto"/>
        <w:jc w:val="both"/>
        <w:rPr>
          <w:rFonts w:ascii="Times New Roman" w:eastAsia="Courier New" w:hAnsi="Times New Roman" w:cs="Times New Roman"/>
          <w:i/>
          <w:color w:val="000000"/>
          <w:sz w:val="24"/>
          <w:szCs w:val="24"/>
          <w:shd w:val="clear" w:color="auto" w:fill="FFFFFF"/>
        </w:rPr>
      </w:pPr>
      <w:r>
        <w:rPr>
          <w:rFonts w:ascii="Times New Roman" w:hAnsi="Times New Roman" w:cs="Times New Roman"/>
          <w:sz w:val="24"/>
          <w:szCs w:val="24"/>
        </w:rPr>
        <w:t xml:space="preserve">          </w:t>
      </w:r>
      <w:r w:rsidR="00FF6428">
        <w:rPr>
          <w:rFonts w:ascii="Times New Roman" w:hAnsi="Times New Roman" w:cs="Times New Roman"/>
          <w:sz w:val="24"/>
          <w:szCs w:val="24"/>
        </w:rPr>
        <w:t xml:space="preserve"> </w:t>
      </w:r>
      <w:r w:rsidR="00C020D2">
        <w:rPr>
          <w:rFonts w:ascii="Times New Roman" w:hAnsi="Times New Roman" w:cs="Times New Roman"/>
          <w:sz w:val="24"/>
          <w:szCs w:val="24"/>
        </w:rPr>
        <w:t xml:space="preserve">Налоговые доходы в 2016 году исполнены в сумме </w:t>
      </w:r>
      <w:r>
        <w:rPr>
          <w:rFonts w:ascii="Times New Roman" w:hAnsi="Times New Roman" w:cs="Times New Roman"/>
          <w:sz w:val="24"/>
          <w:szCs w:val="24"/>
        </w:rPr>
        <w:t>1 100,2</w:t>
      </w:r>
      <w:r w:rsidR="00C020D2">
        <w:rPr>
          <w:rFonts w:ascii="Times New Roman" w:hAnsi="Times New Roman" w:cs="Times New Roman"/>
          <w:sz w:val="24"/>
          <w:szCs w:val="24"/>
        </w:rPr>
        <w:t xml:space="preserve"> тыс. рублей </w:t>
      </w:r>
      <w:r w:rsidR="00627417">
        <w:rPr>
          <w:rFonts w:ascii="Times New Roman" w:hAnsi="Times New Roman" w:cs="Times New Roman"/>
          <w:sz w:val="24"/>
          <w:szCs w:val="24"/>
        </w:rPr>
        <w:t>(</w:t>
      </w:r>
      <w:r>
        <w:rPr>
          <w:rFonts w:ascii="Times New Roman" w:hAnsi="Times New Roman" w:cs="Times New Roman"/>
          <w:sz w:val="24"/>
          <w:szCs w:val="24"/>
        </w:rPr>
        <w:t>96</w:t>
      </w:r>
      <w:r w:rsidR="00FF6428">
        <w:rPr>
          <w:rFonts w:ascii="Times New Roman" w:hAnsi="Times New Roman" w:cs="Times New Roman"/>
          <w:sz w:val="24"/>
          <w:szCs w:val="24"/>
        </w:rPr>
        <w:t xml:space="preserve">% </w:t>
      </w:r>
      <w:r w:rsidR="00627417">
        <w:rPr>
          <w:rFonts w:ascii="Times New Roman" w:hAnsi="Times New Roman" w:cs="Times New Roman"/>
          <w:sz w:val="24"/>
          <w:szCs w:val="24"/>
        </w:rPr>
        <w:t>от уточненных бюджетных назначений)</w:t>
      </w:r>
      <w:r w:rsidR="00FF6428">
        <w:rPr>
          <w:rFonts w:ascii="Times New Roman" w:hAnsi="Times New Roman" w:cs="Times New Roman"/>
          <w:sz w:val="24"/>
          <w:szCs w:val="24"/>
        </w:rPr>
        <w:t xml:space="preserve">. По отношению к уровню 2015 года поступление налоговых доходов </w:t>
      </w:r>
      <w:r w:rsidR="00ED4A83">
        <w:rPr>
          <w:rFonts w:ascii="Times New Roman" w:hAnsi="Times New Roman" w:cs="Times New Roman"/>
          <w:sz w:val="24"/>
          <w:szCs w:val="24"/>
        </w:rPr>
        <w:t xml:space="preserve">увеличилось на </w:t>
      </w:r>
      <w:r>
        <w:rPr>
          <w:rFonts w:ascii="Times New Roman" w:hAnsi="Times New Roman" w:cs="Times New Roman"/>
          <w:sz w:val="24"/>
          <w:szCs w:val="24"/>
        </w:rPr>
        <w:t>198,2</w:t>
      </w:r>
      <w:r w:rsidR="00ED4A83">
        <w:rPr>
          <w:rFonts w:ascii="Times New Roman" w:hAnsi="Times New Roman" w:cs="Times New Roman"/>
          <w:sz w:val="24"/>
          <w:szCs w:val="24"/>
        </w:rPr>
        <w:t xml:space="preserve"> тыс. рублей или на </w:t>
      </w:r>
      <w:r>
        <w:rPr>
          <w:rFonts w:ascii="Times New Roman" w:hAnsi="Times New Roman" w:cs="Times New Roman"/>
          <w:sz w:val="24"/>
          <w:szCs w:val="24"/>
        </w:rPr>
        <w:t>22</w:t>
      </w:r>
      <w:r w:rsidR="00ED4A83">
        <w:rPr>
          <w:rFonts w:ascii="Times New Roman" w:hAnsi="Times New Roman" w:cs="Times New Roman"/>
          <w:sz w:val="24"/>
          <w:szCs w:val="24"/>
        </w:rPr>
        <w:t>%</w:t>
      </w:r>
      <w:r w:rsidR="00FF6428">
        <w:rPr>
          <w:rFonts w:ascii="Times New Roman" w:hAnsi="Times New Roman" w:cs="Times New Roman"/>
          <w:sz w:val="24"/>
          <w:szCs w:val="24"/>
        </w:rPr>
        <w:t>.</w:t>
      </w:r>
      <w:r w:rsidR="00627417">
        <w:rPr>
          <w:rFonts w:ascii="Times New Roman" w:hAnsi="Times New Roman" w:cs="Times New Roman"/>
          <w:sz w:val="24"/>
          <w:szCs w:val="24"/>
        </w:rPr>
        <w:t xml:space="preserve"> В структуре налоговых доходов основным доходным источником являются налог на доходы с физических лиц</w:t>
      </w:r>
      <w:r w:rsidR="001E58AB">
        <w:rPr>
          <w:rFonts w:ascii="Times New Roman" w:hAnsi="Times New Roman" w:cs="Times New Roman"/>
          <w:sz w:val="24"/>
          <w:szCs w:val="24"/>
        </w:rPr>
        <w:t xml:space="preserve"> (далее – НДФЛ)</w:t>
      </w:r>
      <w:r w:rsidR="00627417">
        <w:rPr>
          <w:rFonts w:ascii="Times New Roman" w:hAnsi="Times New Roman" w:cs="Times New Roman"/>
          <w:sz w:val="24"/>
          <w:szCs w:val="24"/>
        </w:rPr>
        <w:t xml:space="preserve"> и акцизы по подакцизным товарам.</w:t>
      </w:r>
    </w:p>
    <w:p w:rsidR="003B69AC" w:rsidRDefault="00FF6428" w:rsidP="00F255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52D92">
        <w:rPr>
          <w:rFonts w:ascii="Times New Roman" w:hAnsi="Times New Roman" w:cs="Times New Roman"/>
          <w:sz w:val="24"/>
          <w:szCs w:val="24"/>
        </w:rPr>
        <w:t xml:space="preserve">Поступление доходов по НДФЛ запланировано в окончательной редакции в сумме </w:t>
      </w:r>
      <w:r w:rsidR="001E58AB">
        <w:rPr>
          <w:rFonts w:ascii="Times New Roman" w:hAnsi="Times New Roman" w:cs="Times New Roman"/>
          <w:sz w:val="24"/>
          <w:szCs w:val="24"/>
        </w:rPr>
        <w:t>674,7</w:t>
      </w:r>
      <w:r w:rsidR="008A2F33">
        <w:rPr>
          <w:rFonts w:ascii="Times New Roman" w:hAnsi="Times New Roman" w:cs="Times New Roman"/>
          <w:sz w:val="24"/>
          <w:szCs w:val="24"/>
        </w:rPr>
        <w:t xml:space="preserve"> </w:t>
      </w:r>
      <w:r w:rsidR="00452D92">
        <w:rPr>
          <w:rFonts w:ascii="Times New Roman" w:hAnsi="Times New Roman" w:cs="Times New Roman"/>
          <w:sz w:val="24"/>
          <w:szCs w:val="24"/>
        </w:rPr>
        <w:t xml:space="preserve">тыс. рублей. Фактическое исполнение доходов по НДФЛ за 2016 год сложилось в сумме </w:t>
      </w:r>
      <w:r w:rsidR="001E58AB">
        <w:rPr>
          <w:rFonts w:ascii="Times New Roman" w:hAnsi="Times New Roman" w:cs="Times New Roman"/>
          <w:sz w:val="24"/>
          <w:szCs w:val="24"/>
        </w:rPr>
        <w:t>690,7</w:t>
      </w:r>
      <w:r w:rsidR="00452D92">
        <w:rPr>
          <w:rFonts w:ascii="Times New Roman" w:hAnsi="Times New Roman" w:cs="Times New Roman"/>
          <w:sz w:val="24"/>
          <w:szCs w:val="24"/>
        </w:rPr>
        <w:t xml:space="preserve"> тыс. рублей или </w:t>
      </w:r>
      <w:r w:rsidR="001E58AB">
        <w:rPr>
          <w:rFonts w:ascii="Times New Roman" w:hAnsi="Times New Roman" w:cs="Times New Roman"/>
          <w:sz w:val="24"/>
          <w:szCs w:val="24"/>
        </w:rPr>
        <w:t>102</w:t>
      </w:r>
      <w:r w:rsidR="00452D92">
        <w:rPr>
          <w:rFonts w:ascii="Times New Roman" w:hAnsi="Times New Roman" w:cs="Times New Roman"/>
          <w:sz w:val="24"/>
          <w:szCs w:val="24"/>
        </w:rPr>
        <w:t xml:space="preserve"> % к уточненным плановым назначениям.</w:t>
      </w:r>
      <w:r w:rsidR="00452D92" w:rsidRPr="00452D92">
        <w:rPr>
          <w:rFonts w:ascii="Times New Roman" w:hAnsi="Times New Roman" w:cs="Times New Roman"/>
          <w:sz w:val="24"/>
          <w:szCs w:val="24"/>
        </w:rPr>
        <w:t xml:space="preserve"> </w:t>
      </w:r>
      <w:r w:rsidR="00452D92">
        <w:rPr>
          <w:rFonts w:ascii="Times New Roman" w:hAnsi="Times New Roman" w:cs="Times New Roman"/>
          <w:sz w:val="24"/>
          <w:szCs w:val="24"/>
        </w:rPr>
        <w:t xml:space="preserve">По сравнению с 2015 годом фактическое поступление доходов возросло на </w:t>
      </w:r>
      <w:r w:rsidR="001E58AB">
        <w:rPr>
          <w:rFonts w:ascii="Times New Roman" w:hAnsi="Times New Roman" w:cs="Times New Roman"/>
          <w:sz w:val="24"/>
          <w:szCs w:val="24"/>
        </w:rPr>
        <w:t>93,7</w:t>
      </w:r>
      <w:r w:rsidR="00452D92">
        <w:rPr>
          <w:rFonts w:ascii="Times New Roman" w:hAnsi="Times New Roman" w:cs="Times New Roman"/>
          <w:sz w:val="24"/>
          <w:szCs w:val="24"/>
        </w:rPr>
        <w:t xml:space="preserve"> тыс. рублей или на </w:t>
      </w:r>
      <w:r w:rsidR="001E58AB">
        <w:rPr>
          <w:rFonts w:ascii="Times New Roman" w:hAnsi="Times New Roman" w:cs="Times New Roman"/>
          <w:sz w:val="24"/>
          <w:szCs w:val="24"/>
        </w:rPr>
        <w:t>16</w:t>
      </w:r>
      <w:r w:rsidR="00452D92">
        <w:rPr>
          <w:rFonts w:ascii="Times New Roman" w:hAnsi="Times New Roman" w:cs="Times New Roman"/>
          <w:sz w:val="24"/>
          <w:szCs w:val="24"/>
        </w:rPr>
        <w:t xml:space="preserve"> %.</w:t>
      </w:r>
    </w:p>
    <w:p w:rsidR="00452D92" w:rsidRDefault="003B69AC" w:rsidP="00F255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52D92">
        <w:rPr>
          <w:rFonts w:ascii="Times New Roman" w:hAnsi="Times New Roman" w:cs="Times New Roman"/>
          <w:sz w:val="24"/>
          <w:szCs w:val="24"/>
        </w:rPr>
        <w:t xml:space="preserve">Исполнение налога подакцизным товарам составило </w:t>
      </w:r>
      <w:r w:rsidR="001E58AB">
        <w:rPr>
          <w:rFonts w:ascii="Times New Roman" w:hAnsi="Times New Roman" w:cs="Times New Roman"/>
          <w:sz w:val="24"/>
          <w:szCs w:val="24"/>
        </w:rPr>
        <w:t>358,</w:t>
      </w:r>
      <w:r w:rsidR="004E68DC">
        <w:rPr>
          <w:rFonts w:ascii="Times New Roman" w:hAnsi="Times New Roman" w:cs="Times New Roman"/>
          <w:sz w:val="24"/>
          <w:szCs w:val="24"/>
        </w:rPr>
        <w:t>4</w:t>
      </w:r>
      <w:r w:rsidR="00452D92">
        <w:rPr>
          <w:rFonts w:ascii="Times New Roman" w:hAnsi="Times New Roman" w:cs="Times New Roman"/>
          <w:sz w:val="24"/>
          <w:szCs w:val="24"/>
        </w:rPr>
        <w:t xml:space="preserve"> тыс. рублей при плане </w:t>
      </w:r>
      <w:r w:rsidR="001E58AB">
        <w:rPr>
          <w:rFonts w:ascii="Times New Roman" w:hAnsi="Times New Roman" w:cs="Times New Roman"/>
          <w:sz w:val="24"/>
          <w:szCs w:val="24"/>
        </w:rPr>
        <w:t>343,4</w:t>
      </w:r>
      <w:r w:rsidR="00452D92">
        <w:rPr>
          <w:rFonts w:ascii="Times New Roman" w:hAnsi="Times New Roman" w:cs="Times New Roman"/>
          <w:sz w:val="24"/>
          <w:szCs w:val="24"/>
        </w:rPr>
        <w:t xml:space="preserve"> тыс. рублей. По сравнению с 2015 годом фактическое поступление налога </w:t>
      </w:r>
      <w:r w:rsidR="001E58AB">
        <w:rPr>
          <w:rFonts w:ascii="Times New Roman" w:hAnsi="Times New Roman" w:cs="Times New Roman"/>
          <w:sz w:val="24"/>
          <w:szCs w:val="24"/>
        </w:rPr>
        <w:t>увеличилос</w:t>
      </w:r>
      <w:r w:rsidR="00452D92">
        <w:rPr>
          <w:rFonts w:ascii="Times New Roman" w:hAnsi="Times New Roman" w:cs="Times New Roman"/>
          <w:sz w:val="24"/>
          <w:szCs w:val="24"/>
        </w:rPr>
        <w:t xml:space="preserve">ь на </w:t>
      </w:r>
      <w:r w:rsidR="001E58AB">
        <w:rPr>
          <w:rFonts w:ascii="Times New Roman" w:hAnsi="Times New Roman" w:cs="Times New Roman"/>
          <w:sz w:val="24"/>
          <w:szCs w:val="24"/>
        </w:rPr>
        <w:t>116,4</w:t>
      </w:r>
      <w:r w:rsidR="00452D92">
        <w:rPr>
          <w:rFonts w:ascii="Times New Roman" w:hAnsi="Times New Roman" w:cs="Times New Roman"/>
          <w:sz w:val="24"/>
          <w:szCs w:val="24"/>
        </w:rPr>
        <w:t xml:space="preserve"> тыс. рублей или</w:t>
      </w:r>
      <w:r w:rsidR="00423073">
        <w:rPr>
          <w:rFonts w:ascii="Times New Roman" w:hAnsi="Times New Roman" w:cs="Times New Roman"/>
          <w:sz w:val="24"/>
          <w:szCs w:val="24"/>
        </w:rPr>
        <w:t xml:space="preserve"> на </w:t>
      </w:r>
      <w:r w:rsidR="00452D92">
        <w:rPr>
          <w:rFonts w:ascii="Times New Roman" w:hAnsi="Times New Roman" w:cs="Times New Roman"/>
          <w:sz w:val="24"/>
          <w:szCs w:val="24"/>
        </w:rPr>
        <w:t xml:space="preserve"> </w:t>
      </w:r>
      <w:r w:rsidR="001E58AB">
        <w:rPr>
          <w:rFonts w:ascii="Times New Roman" w:hAnsi="Times New Roman" w:cs="Times New Roman"/>
          <w:sz w:val="24"/>
          <w:szCs w:val="24"/>
        </w:rPr>
        <w:t>32</w:t>
      </w:r>
      <w:r w:rsidR="00452D92">
        <w:rPr>
          <w:rFonts w:ascii="Times New Roman" w:hAnsi="Times New Roman" w:cs="Times New Roman"/>
          <w:sz w:val="24"/>
          <w:szCs w:val="24"/>
        </w:rPr>
        <w:t>%.</w:t>
      </w:r>
    </w:p>
    <w:p w:rsidR="003B69AC" w:rsidRDefault="001601D2" w:rsidP="00F255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519C">
        <w:rPr>
          <w:rFonts w:ascii="Times New Roman" w:hAnsi="Times New Roman" w:cs="Times New Roman"/>
          <w:sz w:val="24"/>
          <w:szCs w:val="24"/>
        </w:rPr>
        <w:t>Доходы от налога на имущество физических ли</w:t>
      </w:r>
      <w:proofErr w:type="gramStart"/>
      <w:r w:rsidR="0063519C">
        <w:rPr>
          <w:rFonts w:ascii="Times New Roman" w:hAnsi="Times New Roman" w:cs="Times New Roman"/>
          <w:sz w:val="24"/>
          <w:szCs w:val="24"/>
        </w:rPr>
        <w:t>ц в 2016</w:t>
      </w:r>
      <w:proofErr w:type="gramEnd"/>
      <w:r w:rsidR="0063519C">
        <w:rPr>
          <w:rFonts w:ascii="Times New Roman" w:hAnsi="Times New Roman" w:cs="Times New Roman"/>
          <w:sz w:val="24"/>
          <w:szCs w:val="24"/>
        </w:rPr>
        <w:t xml:space="preserve"> году поступили в сумме </w:t>
      </w:r>
      <w:r w:rsidR="004E68DC">
        <w:rPr>
          <w:rFonts w:ascii="Times New Roman" w:hAnsi="Times New Roman" w:cs="Times New Roman"/>
          <w:sz w:val="24"/>
          <w:szCs w:val="24"/>
        </w:rPr>
        <w:t>4,2</w:t>
      </w:r>
      <w:r w:rsidR="0063519C">
        <w:rPr>
          <w:rFonts w:ascii="Times New Roman" w:hAnsi="Times New Roman" w:cs="Times New Roman"/>
          <w:sz w:val="24"/>
          <w:szCs w:val="24"/>
        </w:rPr>
        <w:t xml:space="preserve"> тыс. рублей или </w:t>
      </w:r>
      <w:r w:rsidR="00CF767D">
        <w:rPr>
          <w:rFonts w:ascii="Times New Roman" w:hAnsi="Times New Roman" w:cs="Times New Roman"/>
          <w:sz w:val="24"/>
          <w:szCs w:val="24"/>
        </w:rPr>
        <w:t>106</w:t>
      </w:r>
      <w:r w:rsidR="0063519C">
        <w:rPr>
          <w:rFonts w:ascii="Times New Roman" w:hAnsi="Times New Roman" w:cs="Times New Roman"/>
          <w:sz w:val="24"/>
          <w:szCs w:val="24"/>
        </w:rPr>
        <w:t>% к плану</w:t>
      </w:r>
      <w:r w:rsidR="008A2F33">
        <w:rPr>
          <w:rFonts w:ascii="Times New Roman" w:hAnsi="Times New Roman" w:cs="Times New Roman"/>
          <w:sz w:val="24"/>
          <w:szCs w:val="24"/>
        </w:rPr>
        <w:t>.</w:t>
      </w:r>
      <w:r w:rsidR="0063519C">
        <w:rPr>
          <w:rFonts w:ascii="Times New Roman" w:hAnsi="Times New Roman" w:cs="Times New Roman"/>
          <w:sz w:val="24"/>
          <w:szCs w:val="24"/>
        </w:rPr>
        <w:t xml:space="preserve"> </w:t>
      </w:r>
    </w:p>
    <w:p w:rsidR="001601D2" w:rsidRDefault="001601D2" w:rsidP="00F255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35EFE">
        <w:rPr>
          <w:rFonts w:ascii="Times New Roman" w:hAnsi="Times New Roman" w:cs="Times New Roman"/>
          <w:sz w:val="24"/>
          <w:szCs w:val="24"/>
        </w:rPr>
        <w:t xml:space="preserve"> </w:t>
      </w:r>
      <w:r>
        <w:rPr>
          <w:rFonts w:ascii="Times New Roman" w:hAnsi="Times New Roman" w:cs="Times New Roman"/>
          <w:sz w:val="24"/>
          <w:szCs w:val="24"/>
        </w:rPr>
        <w:t>Земельный налог является местным налогом и в соответствии со ст. 61</w:t>
      </w:r>
      <w:r w:rsidR="003446D2">
        <w:rPr>
          <w:rFonts w:ascii="Times New Roman" w:hAnsi="Times New Roman" w:cs="Times New Roman"/>
          <w:sz w:val="24"/>
          <w:szCs w:val="24"/>
        </w:rPr>
        <w:t>.5</w:t>
      </w:r>
      <w:r>
        <w:rPr>
          <w:rFonts w:ascii="Times New Roman" w:hAnsi="Times New Roman" w:cs="Times New Roman"/>
          <w:sz w:val="24"/>
          <w:szCs w:val="24"/>
        </w:rPr>
        <w:t xml:space="preserve"> БК РФ поступает в бюджет поселения по нормативу 100%. Объем поступлений земельного налога на 2016 год был запланирован в сумме </w:t>
      </w:r>
      <w:r w:rsidR="00585CAA">
        <w:rPr>
          <w:rFonts w:ascii="Times New Roman" w:hAnsi="Times New Roman" w:cs="Times New Roman"/>
          <w:sz w:val="24"/>
          <w:szCs w:val="24"/>
        </w:rPr>
        <w:t>116,0</w:t>
      </w:r>
      <w:r w:rsidR="00503117">
        <w:rPr>
          <w:rFonts w:ascii="Times New Roman" w:hAnsi="Times New Roman" w:cs="Times New Roman"/>
          <w:sz w:val="24"/>
          <w:szCs w:val="24"/>
        </w:rPr>
        <w:t xml:space="preserve"> тыс. рублей. Исполнение доходов по земельному налогу составило </w:t>
      </w:r>
      <w:r w:rsidR="00585CAA">
        <w:rPr>
          <w:rFonts w:ascii="Times New Roman" w:hAnsi="Times New Roman" w:cs="Times New Roman"/>
          <w:sz w:val="24"/>
          <w:szCs w:val="24"/>
        </w:rPr>
        <w:t>33,0</w:t>
      </w:r>
      <w:r w:rsidR="00503117">
        <w:rPr>
          <w:rFonts w:ascii="Times New Roman" w:hAnsi="Times New Roman" w:cs="Times New Roman"/>
          <w:sz w:val="24"/>
          <w:szCs w:val="24"/>
        </w:rPr>
        <w:t xml:space="preserve"> тыс. рублей или </w:t>
      </w:r>
      <w:r w:rsidR="00585CAA">
        <w:rPr>
          <w:rFonts w:ascii="Times New Roman" w:hAnsi="Times New Roman" w:cs="Times New Roman"/>
          <w:sz w:val="24"/>
          <w:szCs w:val="24"/>
        </w:rPr>
        <w:t>29</w:t>
      </w:r>
      <w:r w:rsidR="00CF767D">
        <w:rPr>
          <w:rFonts w:ascii="Times New Roman" w:hAnsi="Times New Roman" w:cs="Times New Roman"/>
          <w:sz w:val="24"/>
          <w:szCs w:val="24"/>
        </w:rPr>
        <w:t xml:space="preserve"> </w:t>
      </w:r>
      <w:r w:rsidR="00503117">
        <w:rPr>
          <w:rFonts w:ascii="Times New Roman" w:hAnsi="Times New Roman" w:cs="Times New Roman"/>
          <w:sz w:val="24"/>
          <w:szCs w:val="24"/>
        </w:rPr>
        <w:t xml:space="preserve">%. </w:t>
      </w:r>
    </w:p>
    <w:p w:rsidR="00CF767D" w:rsidRDefault="00CF767D" w:rsidP="00CF767D">
      <w:pPr>
        <w:spacing w:after="0" w:line="240" w:lineRule="auto"/>
        <w:ind w:firstLine="708"/>
        <w:jc w:val="both"/>
        <w:rPr>
          <w:rFonts w:ascii="Times New Roman" w:hAnsi="Times New Roman" w:cs="Times New Roman"/>
          <w:sz w:val="24"/>
          <w:szCs w:val="24"/>
        </w:rPr>
      </w:pPr>
      <w:r w:rsidRPr="00DF6CDC">
        <w:rPr>
          <w:rFonts w:ascii="Times New Roman" w:hAnsi="Times New Roman" w:cs="Times New Roman"/>
          <w:bCs/>
          <w:sz w:val="24"/>
          <w:szCs w:val="24"/>
        </w:rPr>
        <w:t>Государственная пошлина</w:t>
      </w:r>
      <w:r w:rsidRPr="00DF6CDC">
        <w:rPr>
          <w:rFonts w:ascii="Times New Roman" w:hAnsi="Times New Roman" w:cs="Times New Roman"/>
          <w:b/>
          <w:bCs/>
          <w:sz w:val="24"/>
          <w:szCs w:val="24"/>
        </w:rPr>
        <w:t xml:space="preserve"> </w:t>
      </w:r>
      <w:r w:rsidRPr="00DF6CDC">
        <w:rPr>
          <w:rFonts w:ascii="Times New Roman" w:hAnsi="Times New Roman" w:cs="Times New Roman"/>
          <w:sz w:val="24"/>
          <w:szCs w:val="24"/>
        </w:rPr>
        <w:t xml:space="preserve">за совершение нотариальных действий поступила в сумме </w:t>
      </w:r>
      <w:r w:rsidR="004E68DC">
        <w:rPr>
          <w:rFonts w:ascii="Times New Roman" w:hAnsi="Times New Roman" w:cs="Times New Roman"/>
          <w:bCs/>
          <w:sz w:val="24"/>
          <w:szCs w:val="24"/>
        </w:rPr>
        <w:t>13,9</w:t>
      </w:r>
      <w:r w:rsidRPr="00DF6CDC">
        <w:rPr>
          <w:rFonts w:ascii="Times New Roman" w:hAnsi="Times New Roman" w:cs="Times New Roman"/>
          <w:b/>
          <w:bCs/>
          <w:sz w:val="24"/>
          <w:szCs w:val="24"/>
        </w:rPr>
        <w:t xml:space="preserve"> </w:t>
      </w:r>
      <w:r w:rsidRPr="00DF6CDC">
        <w:rPr>
          <w:rFonts w:ascii="Times New Roman" w:hAnsi="Times New Roman" w:cs="Times New Roman"/>
          <w:sz w:val="24"/>
          <w:szCs w:val="24"/>
        </w:rPr>
        <w:t xml:space="preserve">тыс. </w:t>
      </w:r>
      <w:r w:rsidR="00585CAA">
        <w:rPr>
          <w:rFonts w:ascii="Times New Roman" w:hAnsi="Times New Roman" w:cs="Times New Roman"/>
          <w:sz w:val="24"/>
          <w:szCs w:val="24"/>
        </w:rPr>
        <w:t>рублей или 100% от плана.</w:t>
      </w:r>
    </w:p>
    <w:p w:rsidR="00585CAA" w:rsidRPr="00AE5163" w:rsidRDefault="00585CAA" w:rsidP="00585CAA">
      <w:pPr>
        <w:pStyle w:val="af5"/>
        <w:jc w:val="both"/>
        <w:rPr>
          <w:b w:val="0"/>
          <w:color w:val="000000" w:themeColor="text1"/>
        </w:rPr>
      </w:pPr>
      <w:r>
        <w:rPr>
          <w:b w:val="0"/>
          <w:color w:val="000000" w:themeColor="text1"/>
        </w:rPr>
        <w:t xml:space="preserve">            Следует отметить, что </w:t>
      </w:r>
      <w:r w:rsidRPr="00AE5163">
        <w:rPr>
          <w:b w:val="0"/>
        </w:rPr>
        <w:t>Пояснительная записка, представленная к проекту решения Думы об исполнении бюджета за 201</w:t>
      </w:r>
      <w:r>
        <w:rPr>
          <w:b w:val="0"/>
        </w:rPr>
        <w:t>6</w:t>
      </w:r>
      <w:r w:rsidRPr="00AE5163">
        <w:rPr>
          <w:b w:val="0"/>
        </w:rPr>
        <w:t xml:space="preserve"> год</w:t>
      </w:r>
      <w:r>
        <w:rPr>
          <w:b w:val="0"/>
        </w:rPr>
        <w:t>,</w:t>
      </w:r>
      <w:r w:rsidRPr="00AE5163">
        <w:rPr>
          <w:b w:val="0"/>
        </w:rPr>
        <w:t xml:space="preserve"> не </w:t>
      </w:r>
      <w:r>
        <w:rPr>
          <w:b w:val="0"/>
        </w:rPr>
        <w:t>раскрывает</w:t>
      </w:r>
      <w:r w:rsidRPr="00AE5163">
        <w:rPr>
          <w:b w:val="0"/>
        </w:rPr>
        <w:t xml:space="preserve"> полной информации об исполнении доходов бюджета, а лишь констатирует </w:t>
      </w:r>
      <w:r>
        <w:rPr>
          <w:b w:val="0"/>
        </w:rPr>
        <w:t>исполнение доходов в сравнение с плановыми показателями.</w:t>
      </w:r>
    </w:p>
    <w:p w:rsidR="00585CAA" w:rsidRDefault="00585CAA" w:rsidP="00585CAA">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sidRPr="00452027">
        <w:rPr>
          <w:rFonts w:ascii="Times New Roman" w:hAnsi="Times New Roman" w:cs="Times New Roman"/>
          <w:i/>
          <w:sz w:val="24"/>
          <w:szCs w:val="24"/>
        </w:rPr>
        <w:t>Так,</w:t>
      </w:r>
      <w:r>
        <w:rPr>
          <w:rFonts w:ascii="Times New Roman" w:hAnsi="Times New Roman" w:cs="Times New Roman"/>
          <w:sz w:val="24"/>
          <w:szCs w:val="24"/>
        </w:rPr>
        <w:t xml:space="preserve"> </w:t>
      </w:r>
      <w:r>
        <w:rPr>
          <w:rFonts w:ascii="Times New Roman" w:hAnsi="Times New Roman" w:cs="Times New Roman"/>
          <w:i/>
          <w:sz w:val="24"/>
          <w:szCs w:val="24"/>
        </w:rPr>
        <w:t>о</w:t>
      </w:r>
      <w:r w:rsidRPr="00FE7F91">
        <w:rPr>
          <w:rFonts w:ascii="Times New Roman" w:hAnsi="Times New Roman" w:cs="Times New Roman"/>
          <w:i/>
          <w:sz w:val="24"/>
          <w:szCs w:val="24"/>
        </w:rPr>
        <w:t xml:space="preserve">бщая сумма недоимки по налогам и сборам в бюджет </w:t>
      </w:r>
      <w:proofErr w:type="spellStart"/>
      <w:r w:rsidR="00A549DF">
        <w:rPr>
          <w:rFonts w:ascii="Times New Roman" w:hAnsi="Times New Roman" w:cs="Times New Roman"/>
          <w:i/>
          <w:sz w:val="24"/>
          <w:szCs w:val="24"/>
        </w:rPr>
        <w:t>Соцгородского</w:t>
      </w:r>
      <w:proofErr w:type="spellEnd"/>
      <w:r w:rsidR="00A549DF">
        <w:rPr>
          <w:rFonts w:ascii="Times New Roman" w:hAnsi="Times New Roman" w:cs="Times New Roman"/>
          <w:i/>
          <w:sz w:val="24"/>
          <w:szCs w:val="24"/>
        </w:rPr>
        <w:t xml:space="preserve"> сельского</w:t>
      </w:r>
      <w:r w:rsidRPr="00FE7F91">
        <w:rPr>
          <w:rFonts w:ascii="Times New Roman" w:hAnsi="Times New Roman" w:cs="Times New Roman"/>
          <w:i/>
          <w:sz w:val="24"/>
          <w:szCs w:val="24"/>
        </w:rPr>
        <w:t xml:space="preserve"> поселения по данным, представленным Финансовым управлением администрации </w:t>
      </w:r>
      <w:proofErr w:type="spellStart"/>
      <w:r w:rsidRPr="00FE7F91">
        <w:rPr>
          <w:rFonts w:ascii="Times New Roman" w:hAnsi="Times New Roman" w:cs="Times New Roman"/>
          <w:i/>
          <w:sz w:val="24"/>
          <w:szCs w:val="24"/>
        </w:rPr>
        <w:t>Нижнеилимского</w:t>
      </w:r>
      <w:proofErr w:type="spellEnd"/>
      <w:r w:rsidRPr="00FE7F91">
        <w:rPr>
          <w:rFonts w:ascii="Times New Roman" w:hAnsi="Times New Roman" w:cs="Times New Roman"/>
          <w:i/>
          <w:sz w:val="24"/>
          <w:szCs w:val="24"/>
        </w:rPr>
        <w:t xml:space="preserve"> района, по состоянию на 01.01.2017</w:t>
      </w:r>
      <w:r>
        <w:rPr>
          <w:rFonts w:ascii="Times New Roman" w:hAnsi="Times New Roman" w:cs="Times New Roman"/>
          <w:i/>
          <w:sz w:val="24"/>
          <w:szCs w:val="24"/>
        </w:rPr>
        <w:t>,</w:t>
      </w:r>
      <w:r w:rsidRPr="00FE7F91">
        <w:rPr>
          <w:rFonts w:ascii="Times New Roman" w:hAnsi="Times New Roman" w:cs="Times New Roman"/>
          <w:i/>
          <w:sz w:val="24"/>
          <w:szCs w:val="24"/>
        </w:rPr>
        <w:t xml:space="preserve"> составила  </w:t>
      </w:r>
      <w:r w:rsidR="002659C1">
        <w:rPr>
          <w:rFonts w:ascii="Times New Roman" w:hAnsi="Times New Roman" w:cs="Times New Roman"/>
          <w:b/>
          <w:i/>
          <w:sz w:val="24"/>
          <w:szCs w:val="24"/>
        </w:rPr>
        <w:t>433,0</w:t>
      </w:r>
      <w:r w:rsidRPr="00FE7F91">
        <w:rPr>
          <w:rFonts w:ascii="Times New Roman" w:hAnsi="Times New Roman" w:cs="Times New Roman"/>
          <w:b/>
          <w:i/>
          <w:sz w:val="24"/>
          <w:szCs w:val="24"/>
        </w:rPr>
        <w:t xml:space="preserve"> тыс. рублей</w:t>
      </w:r>
      <w:r w:rsidRPr="00FE7F91">
        <w:rPr>
          <w:rFonts w:ascii="Times New Roman" w:hAnsi="Times New Roman" w:cs="Times New Roman"/>
          <w:i/>
          <w:sz w:val="24"/>
          <w:szCs w:val="24"/>
        </w:rPr>
        <w:t xml:space="preserve">. Общая сумма недоимки в течение отчетного периода 2016 года увеличилась на </w:t>
      </w:r>
      <w:r w:rsidR="002659C1">
        <w:rPr>
          <w:rFonts w:ascii="Times New Roman" w:hAnsi="Times New Roman" w:cs="Times New Roman"/>
          <w:b/>
          <w:i/>
          <w:sz w:val="24"/>
          <w:szCs w:val="24"/>
        </w:rPr>
        <w:t>155,0</w:t>
      </w:r>
      <w:r w:rsidRPr="00FE7F91">
        <w:rPr>
          <w:rFonts w:ascii="Times New Roman" w:hAnsi="Times New Roman" w:cs="Times New Roman"/>
          <w:b/>
          <w:i/>
          <w:sz w:val="24"/>
          <w:szCs w:val="24"/>
        </w:rPr>
        <w:t xml:space="preserve"> тыс. рублей</w:t>
      </w:r>
      <w:r w:rsidRPr="00FE7F91">
        <w:rPr>
          <w:rFonts w:ascii="Times New Roman" w:hAnsi="Times New Roman" w:cs="Times New Roman"/>
          <w:i/>
          <w:sz w:val="24"/>
          <w:szCs w:val="24"/>
        </w:rPr>
        <w:t xml:space="preserve"> или в </w:t>
      </w:r>
      <w:r w:rsidR="002659C1">
        <w:rPr>
          <w:rFonts w:ascii="Times New Roman" w:hAnsi="Times New Roman" w:cs="Times New Roman"/>
          <w:i/>
          <w:sz w:val="24"/>
          <w:szCs w:val="24"/>
        </w:rPr>
        <w:t>1,5</w:t>
      </w:r>
      <w:r w:rsidRPr="00FE7F91">
        <w:rPr>
          <w:rFonts w:ascii="Times New Roman" w:hAnsi="Times New Roman" w:cs="Times New Roman"/>
          <w:i/>
          <w:sz w:val="24"/>
          <w:szCs w:val="24"/>
        </w:rPr>
        <w:t xml:space="preserve"> раза за счет роста задолженности по НДФЛ и налогу на имущество физических лиц.</w:t>
      </w:r>
      <w:r>
        <w:rPr>
          <w:rFonts w:ascii="Times New Roman" w:hAnsi="Times New Roman" w:cs="Times New Roman"/>
          <w:i/>
          <w:sz w:val="24"/>
          <w:szCs w:val="24"/>
        </w:rPr>
        <w:t xml:space="preserve"> </w:t>
      </w:r>
    </w:p>
    <w:p w:rsidR="002659C1" w:rsidRDefault="00535EFE" w:rsidP="002659C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22DEA" w:rsidRPr="00535EFE">
        <w:rPr>
          <w:rFonts w:ascii="Times New Roman" w:hAnsi="Times New Roman" w:cs="Times New Roman"/>
          <w:sz w:val="24"/>
          <w:szCs w:val="24"/>
        </w:rPr>
        <w:t xml:space="preserve">Неналоговые доходы исполнены в сумме </w:t>
      </w:r>
      <w:r w:rsidR="002659C1">
        <w:rPr>
          <w:rFonts w:ascii="Times New Roman" w:hAnsi="Times New Roman" w:cs="Times New Roman"/>
          <w:sz w:val="24"/>
          <w:szCs w:val="24"/>
        </w:rPr>
        <w:t>13,7</w:t>
      </w:r>
      <w:r w:rsidR="00522DEA" w:rsidRPr="00535EFE">
        <w:rPr>
          <w:rFonts w:ascii="Times New Roman" w:hAnsi="Times New Roman" w:cs="Times New Roman"/>
          <w:sz w:val="24"/>
          <w:szCs w:val="24"/>
        </w:rPr>
        <w:t xml:space="preserve"> тыс. рублей или </w:t>
      </w:r>
      <w:r w:rsidR="002659C1">
        <w:rPr>
          <w:rFonts w:ascii="Times New Roman" w:hAnsi="Times New Roman" w:cs="Times New Roman"/>
          <w:sz w:val="24"/>
          <w:szCs w:val="24"/>
        </w:rPr>
        <w:t>75</w:t>
      </w:r>
      <w:r w:rsidR="00522DEA" w:rsidRPr="00535EFE">
        <w:rPr>
          <w:rFonts w:ascii="Times New Roman" w:hAnsi="Times New Roman" w:cs="Times New Roman"/>
          <w:sz w:val="24"/>
          <w:szCs w:val="24"/>
        </w:rPr>
        <w:t xml:space="preserve">% от уточненных плановых  назначений. В структуре неналоговых доходов: </w:t>
      </w:r>
      <w:r w:rsidR="00385FB0">
        <w:rPr>
          <w:rFonts w:ascii="Times New Roman" w:hAnsi="Times New Roman" w:cs="Times New Roman"/>
          <w:sz w:val="24"/>
          <w:szCs w:val="24"/>
        </w:rPr>
        <w:t>доходы от оказания платных услуг</w:t>
      </w:r>
      <w:r w:rsidR="00522DEA" w:rsidRPr="00535EFE">
        <w:rPr>
          <w:rFonts w:ascii="Times New Roman" w:hAnsi="Times New Roman" w:cs="Times New Roman"/>
          <w:sz w:val="24"/>
          <w:szCs w:val="24"/>
        </w:rPr>
        <w:t xml:space="preserve"> </w:t>
      </w:r>
      <w:r w:rsidR="00FC60EC">
        <w:rPr>
          <w:rFonts w:ascii="Times New Roman" w:hAnsi="Times New Roman" w:cs="Times New Roman"/>
          <w:sz w:val="24"/>
          <w:szCs w:val="24"/>
        </w:rPr>
        <w:t>(</w:t>
      </w:r>
      <w:r w:rsidR="00522DEA" w:rsidRPr="00535EFE">
        <w:rPr>
          <w:rFonts w:ascii="Times New Roman" w:hAnsi="Times New Roman" w:cs="Times New Roman"/>
          <w:sz w:val="24"/>
          <w:szCs w:val="24"/>
        </w:rPr>
        <w:t xml:space="preserve">в сумме </w:t>
      </w:r>
      <w:r w:rsidR="002659C1">
        <w:rPr>
          <w:rFonts w:ascii="Times New Roman" w:hAnsi="Times New Roman" w:cs="Times New Roman"/>
          <w:sz w:val="24"/>
          <w:szCs w:val="24"/>
        </w:rPr>
        <w:t>12,2</w:t>
      </w:r>
      <w:r w:rsidR="00522DEA" w:rsidRPr="00535EFE">
        <w:rPr>
          <w:rFonts w:ascii="Times New Roman" w:hAnsi="Times New Roman" w:cs="Times New Roman"/>
          <w:sz w:val="24"/>
          <w:szCs w:val="24"/>
        </w:rPr>
        <w:t xml:space="preserve"> тыс. рублей</w:t>
      </w:r>
      <w:r w:rsidR="00FC60EC">
        <w:rPr>
          <w:rFonts w:ascii="Times New Roman" w:hAnsi="Times New Roman" w:cs="Times New Roman"/>
          <w:sz w:val="24"/>
          <w:szCs w:val="24"/>
        </w:rPr>
        <w:t>)</w:t>
      </w:r>
      <w:r w:rsidR="002659C1">
        <w:rPr>
          <w:rFonts w:ascii="Times New Roman" w:hAnsi="Times New Roman" w:cs="Times New Roman"/>
          <w:sz w:val="24"/>
          <w:szCs w:val="24"/>
        </w:rPr>
        <w:t>, штрафы и санкции (1,5 тыс. рублей)</w:t>
      </w:r>
      <w:r w:rsidR="00522DEA" w:rsidRPr="00535EFE">
        <w:rPr>
          <w:rFonts w:ascii="Times New Roman" w:hAnsi="Times New Roman" w:cs="Times New Roman"/>
          <w:sz w:val="24"/>
          <w:szCs w:val="24"/>
        </w:rPr>
        <w:t>.</w:t>
      </w:r>
    </w:p>
    <w:p w:rsidR="002659C1" w:rsidRPr="002346C2" w:rsidRDefault="002659C1" w:rsidP="002659C1">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2346C2">
        <w:rPr>
          <w:rFonts w:ascii="Times New Roman" w:hAnsi="Times New Roman" w:cs="Times New Roman"/>
          <w:sz w:val="24"/>
          <w:szCs w:val="24"/>
        </w:rPr>
        <w:t xml:space="preserve">Как и в прошлые годы, наибольший удельный вес </w:t>
      </w:r>
      <w:r w:rsidRPr="00A549DF">
        <w:rPr>
          <w:rFonts w:ascii="Times New Roman" w:hAnsi="Times New Roman" w:cs="Times New Roman"/>
          <w:sz w:val="24"/>
          <w:szCs w:val="24"/>
        </w:rPr>
        <w:t>(</w:t>
      </w:r>
      <w:r w:rsidRPr="00A549DF">
        <w:rPr>
          <w:rFonts w:ascii="Times New Roman" w:hAnsi="Times New Roman" w:cs="Times New Roman"/>
          <w:b/>
          <w:sz w:val="24"/>
          <w:szCs w:val="24"/>
        </w:rPr>
        <w:t>88 %</w:t>
      </w:r>
      <w:r w:rsidRPr="002346C2">
        <w:rPr>
          <w:rFonts w:ascii="Times New Roman" w:hAnsi="Times New Roman" w:cs="Times New Roman"/>
          <w:sz w:val="24"/>
          <w:szCs w:val="24"/>
        </w:rPr>
        <w:t>) в общей сумме фактически полученных по итогам 2016 года доходов составляют безвозмездные поступления (</w:t>
      </w:r>
      <w:r>
        <w:rPr>
          <w:rFonts w:ascii="Times New Roman" w:hAnsi="Times New Roman" w:cs="Times New Roman"/>
          <w:sz w:val="24"/>
          <w:szCs w:val="24"/>
        </w:rPr>
        <w:t>8 514,9</w:t>
      </w:r>
      <w:r w:rsidRPr="002346C2">
        <w:rPr>
          <w:rFonts w:ascii="Times New Roman" w:hAnsi="Times New Roman" w:cs="Times New Roman"/>
          <w:sz w:val="24"/>
          <w:szCs w:val="24"/>
        </w:rPr>
        <w:t xml:space="preserve"> тыс. рублей). </w:t>
      </w:r>
      <w:proofErr w:type="gramStart"/>
      <w:r w:rsidRPr="002346C2">
        <w:rPr>
          <w:rFonts w:ascii="Times New Roman" w:hAnsi="Times New Roman" w:cs="Times New Roman"/>
          <w:sz w:val="24"/>
          <w:szCs w:val="24"/>
        </w:rPr>
        <w:t xml:space="preserve">Следует отметить </w:t>
      </w:r>
      <w:r w:rsidRPr="00A549DF">
        <w:rPr>
          <w:rFonts w:ascii="Times New Roman" w:hAnsi="Times New Roman" w:cs="Times New Roman"/>
          <w:b/>
          <w:i/>
          <w:sz w:val="24"/>
          <w:szCs w:val="24"/>
        </w:rPr>
        <w:t>высокую степень зависимости бюджета проверяемого муниципального образования от поступлений из федерального, областного и районного бюджетов</w:t>
      </w:r>
      <w:r w:rsidRPr="002346C2">
        <w:rPr>
          <w:rFonts w:ascii="Times New Roman" w:hAnsi="Times New Roman" w:cs="Times New Roman"/>
          <w:sz w:val="24"/>
          <w:szCs w:val="24"/>
        </w:rPr>
        <w:t>.</w:t>
      </w:r>
      <w:proofErr w:type="gramEnd"/>
      <w:r w:rsidRPr="002346C2">
        <w:rPr>
          <w:rFonts w:ascii="Times New Roman" w:hAnsi="Times New Roman" w:cs="Times New Roman"/>
          <w:sz w:val="24"/>
          <w:szCs w:val="24"/>
        </w:rPr>
        <w:t xml:space="preserve"> Основными (</w:t>
      </w:r>
      <w:proofErr w:type="spellStart"/>
      <w:r w:rsidRPr="002346C2">
        <w:rPr>
          <w:rFonts w:ascii="Times New Roman" w:hAnsi="Times New Roman" w:cs="Times New Roman"/>
          <w:sz w:val="24"/>
          <w:szCs w:val="24"/>
        </w:rPr>
        <w:t>бюджетообразующими</w:t>
      </w:r>
      <w:proofErr w:type="spellEnd"/>
      <w:r w:rsidRPr="002346C2">
        <w:rPr>
          <w:rFonts w:ascii="Times New Roman" w:hAnsi="Times New Roman" w:cs="Times New Roman"/>
          <w:sz w:val="24"/>
          <w:szCs w:val="24"/>
        </w:rPr>
        <w:t>) безвозмездными поступлениями в 201</w:t>
      </w:r>
      <w:r>
        <w:rPr>
          <w:rFonts w:ascii="Times New Roman" w:hAnsi="Times New Roman" w:cs="Times New Roman"/>
          <w:sz w:val="24"/>
          <w:szCs w:val="24"/>
        </w:rPr>
        <w:t>6</w:t>
      </w:r>
      <w:r w:rsidRPr="002346C2">
        <w:rPr>
          <w:rFonts w:ascii="Times New Roman" w:hAnsi="Times New Roman" w:cs="Times New Roman"/>
          <w:sz w:val="24"/>
          <w:szCs w:val="24"/>
        </w:rPr>
        <w:t xml:space="preserve"> году являлись:</w:t>
      </w:r>
    </w:p>
    <w:p w:rsidR="00FC7D88" w:rsidRPr="00535EFE" w:rsidRDefault="00FC7D88" w:rsidP="00F35CC1">
      <w:pPr>
        <w:pStyle w:val="16"/>
        <w:shd w:val="clear" w:color="auto" w:fill="auto"/>
        <w:spacing w:before="0" w:line="298" w:lineRule="exact"/>
        <w:ind w:right="80" w:firstLine="709"/>
        <w:rPr>
          <w:bCs/>
          <w:sz w:val="24"/>
          <w:szCs w:val="24"/>
        </w:rPr>
      </w:pPr>
      <w:r w:rsidRPr="00535EFE">
        <w:rPr>
          <w:bCs/>
          <w:sz w:val="24"/>
          <w:szCs w:val="24"/>
        </w:rPr>
        <w:t xml:space="preserve">- </w:t>
      </w:r>
      <w:r w:rsidR="002659C1">
        <w:rPr>
          <w:bCs/>
          <w:sz w:val="24"/>
          <w:szCs w:val="24"/>
        </w:rPr>
        <w:t>дотации бюджету</w:t>
      </w:r>
      <w:r w:rsidRPr="00535EFE">
        <w:rPr>
          <w:bCs/>
          <w:sz w:val="24"/>
          <w:szCs w:val="24"/>
        </w:rPr>
        <w:t xml:space="preserve"> </w:t>
      </w:r>
      <w:r w:rsidR="003E73DC">
        <w:rPr>
          <w:bCs/>
          <w:sz w:val="24"/>
          <w:szCs w:val="24"/>
        </w:rPr>
        <w:t>муниципального образования</w:t>
      </w:r>
      <w:r w:rsidRPr="00535EFE">
        <w:rPr>
          <w:bCs/>
          <w:sz w:val="24"/>
          <w:szCs w:val="24"/>
        </w:rPr>
        <w:t xml:space="preserve"> – </w:t>
      </w:r>
      <w:r w:rsidR="002659C1">
        <w:rPr>
          <w:bCs/>
          <w:sz w:val="24"/>
          <w:szCs w:val="24"/>
        </w:rPr>
        <w:t>1 793,6</w:t>
      </w:r>
      <w:r w:rsidRPr="00535EFE">
        <w:rPr>
          <w:bCs/>
          <w:sz w:val="24"/>
          <w:szCs w:val="24"/>
        </w:rPr>
        <w:t xml:space="preserve"> тыс. рублей (100% от уточненных плановых назначений);</w:t>
      </w:r>
    </w:p>
    <w:p w:rsidR="00FC7D88" w:rsidRDefault="00FC7D88" w:rsidP="00F35CC1">
      <w:pPr>
        <w:pStyle w:val="16"/>
        <w:shd w:val="clear" w:color="auto" w:fill="auto"/>
        <w:spacing w:before="0" w:line="298" w:lineRule="exact"/>
        <w:ind w:right="80" w:firstLine="709"/>
        <w:rPr>
          <w:bCs/>
          <w:sz w:val="24"/>
          <w:szCs w:val="24"/>
        </w:rPr>
      </w:pPr>
      <w:r w:rsidRPr="00535EFE">
        <w:rPr>
          <w:bCs/>
          <w:sz w:val="24"/>
          <w:szCs w:val="24"/>
        </w:rPr>
        <w:t xml:space="preserve"> - </w:t>
      </w:r>
      <w:r w:rsidR="002659C1">
        <w:rPr>
          <w:bCs/>
          <w:sz w:val="24"/>
          <w:szCs w:val="24"/>
        </w:rPr>
        <w:t>субсидии</w:t>
      </w:r>
      <w:r w:rsidRPr="00535EFE">
        <w:rPr>
          <w:bCs/>
          <w:sz w:val="24"/>
          <w:szCs w:val="24"/>
        </w:rPr>
        <w:t xml:space="preserve"> бюджет</w:t>
      </w:r>
      <w:r w:rsidR="003E73DC">
        <w:rPr>
          <w:bCs/>
          <w:sz w:val="24"/>
          <w:szCs w:val="24"/>
        </w:rPr>
        <w:t>у</w:t>
      </w:r>
      <w:r w:rsidRPr="00535EFE">
        <w:rPr>
          <w:bCs/>
          <w:sz w:val="24"/>
          <w:szCs w:val="24"/>
        </w:rPr>
        <w:t xml:space="preserve"> муниципальн</w:t>
      </w:r>
      <w:r w:rsidR="003E73DC">
        <w:rPr>
          <w:bCs/>
          <w:sz w:val="24"/>
          <w:szCs w:val="24"/>
        </w:rPr>
        <w:t>ого</w:t>
      </w:r>
      <w:r w:rsidRPr="00535EFE">
        <w:rPr>
          <w:bCs/>
          <w:sz w:val="24"/>
          <w:szCs w:val="24"/>
        </w:rPr>
        <w:t xml:space="preserve"> образовани</w:t>
      </w:r>
      <w:r w:rsidR="003E73DC">
        <w:rPr>
          <w:bCs/>
          <w:sz w:val="24"/>
          <w:szCs w:val="24"/>
        </w:rPr>
        <w:t>я</w:t>
      </w:r>
      <w:r w:rsidRPr="00535EFE">
        <w:rPr>
          <w:bCs/>
          <w:sz w:val="24"/>
          <w:szCs w:val="24"/>
        </w:rPr>
        <w:t xml:space="preserve"> – </w:t>
      </w:r>
      <w:r w:rsidR="002659C1">
        <w:rPr>
          <w:bCs/>
          <w:sz w:val="24"/>
          <w:szCs w:val="24"/>
        </w:rPr>
        <w:t xml:space="preserve">6 336,1 </w:t>
      </w:r>
      <w:r w:rsidRPr="00535EFE">
        <w:rPr>
          <w:bCs/>
          <w:sz w:val="24"/>
          <w:szCs w:val="24"/>
        </w:rPr>
        <w:t>тыс. рублей (100% от плана)</w:t>
      </w:r>
      <w:r w:rsidR="00385FB0">
        <w:rPr>
          <w:bCs/>
          <w:sz w:val="24"/>
          <w:szCs w:val="24"/>
        </w:rPr>
        <w:t>;</w:t>
      </w:r>
    </w:p>
    <w:p w:rsidR="00385FB0" w:rsidRDefault="00385FB0" w:rsidP="00F35CC1">
      <w:pPr>
        <w:pStyle w:val="16"/>
        <w:shd w:val="clear" w:color="auto" w:fill="auto"/>
        <w:spacing w:before="0" w:line="298" w:lineRule="exact"/>
        <w:ind w:right="80" w:firstLine="709"/>
        <w:rPr>
          <w:bCs/>
          <w:sz w:val="24"/>
          <w:szCs w:val="24"/>
        </w:rPr>
      </w:pPr>
      <w:r>
        <w:rPr>
          <w:bCs/>
          <w:sz w:val="24"/>
          <w:szCs w:val="24"/>
        </w:rPr>
        <w:t xml:space="preserve">- субвенции бюджету на выполнение передаваемых полномочий субъектов РФ – </w:t>
      </w:r>
      <w:r w:rsidR="002659C1">
        <w:rPr>
          <w:bCs/>
          <w:sz w:val="24"/>
          <w:szCs w:val="24"/>
        </w:rPr>
        <w:t>85,2</w:t>
      </w:r>
      <w:r>
        <w:rPr>
          <w:bCs/>
          <w:sz w:val="24"/>
          <w:szCs w:val="24"/>
        </w:rPr>
        <w:t xml:space="preserve"> тыс. рублей или 100% от уточненных плановых назначений;</w:t>
      </w:r>
    </w:p>
    <w:p w:rsidR="00385FB0" w:rsidRPr="00535EFE" w:rsidRDefault="00385FB0" w:rsidP="00F35CC1">
      <w:pPr>
        <w:pStyle w:val="16"/>
        <w:shd w:val="clear" w:color="auto" w:fill="auto"/>
        <w:spacing w:before="0" w:line="298" w:lineRule="exact"/>
        <w:ind w:right="80" w:firstLine="709"/>
        <w:rPr>
          <w:bCs/>
          <w:sz w:val="24"/>
          <w:szCs w:val="24"/>
        </w:rPr>
      </w:pPr>
      <w:r>
        <w:rPr>
          <w:bCs/>
          <w:sz w:val="24"/>
          <w:szCs w:val="24"/>
        </w:rPr>
        <w:t xml:space="preserve">- прочие безвозмездные поступления – </w:t>
      </w:r>
      <w:r w:rsidR="002659C1">
        <w:rPr>
          <w:bCs/>
          <w:sz w:val="24"/>
          <w:szCs w:val="24"/>
        </w:rPr>
        <w:t>300,0</w:t>
      </w:r>
      <w:r>
        <w:rPr>
          <w:bCs/>
          <w:sz w:val="24"/>
          <w:szCs w:val="24"/>
        </w:rPr>
        <w:t xml:space="preserve"> тыс. рублей (или 100% от плана).</w:t>
      </w:r>
    </w:p>
    <w:p w:rsidR="004772F2" w:rsidRPr="002659C1" w:rsidRDefault="00FC7D88" w:rsidP="00F33616">
      <w:pPr>
        <w:pStyle w:val="16"/>
        <w:shd w:val="clear" w:color="auto" w:fill="auto"/>
        <w:spacing w:before="0" w:line="240" w:lineRule="auto"/>
        <w:ind w:right="79" w:firstLine="709"/>
        <w:rPr>
          <w:rStyle w:val="28"/>
          <w:i/>
          <w:sz w:val="24"/>
          <w:szCs w:val="24"/>
          <w:u w:val="single"/>
        </w:rPr>
      </w:pPr>
      <w:r w:rsidRPr="00535EFE">
        <w:rPr>
          <w:bCs/>
          <w:sz w:val="24"/>
          <w:szCs w:val="24"/>
        </w:rPr>
        <w:t xml:space="preserve"> </w:t>
      </w:r>
      <w:r w:rsidR="002659C1" w:rsidRPr="002659C1">
        <w:rPr>
          <w:bCs/>
          <w:sz w:val="24"/>
          <w:szCs w:val="24"/>
          <w:u w:val="single"/>
        </w:rPr>
        <w:t>Внешняя проверка показала</w:t>
      </w:r>
      <w:r w:rsidR="00FC60EC" w:rsidRPr="002659C1">
        <w:rPr>
          <w:bCs/>
          <w:sz w:val="24"/>
          <w:szCs w:val="24"/>
          <w:u w:val="single"/>
        </w:rPr>
        <w:t>, что п</w:t>
      </w:r>
      <w:r w:rsidRPr="002659C1">
        <w:rPr>
          <w:bCs/>
          <w:sz w:val="24"/>
          <w:szCs w:val="24"/>
          <w:u w:val="single"/>
        </w:rPr>
        <w:t xml:space="preserve">о сравнению к 2015 году объем межбюджетных трансфертов </w:t>
      </w:r>
      <w:r w:rsidR="002659C1" w:rsidRPr="002659C1">
        <w:rPr>
          <w:bCs/>
          <w:sz w:val="24"/>
          <w:szCs w:val="24"/>
          <w:u w:val="single"/>
        </w:rPr>
        <w:t>увеличился</w:t>
      </w:r>
      <w:r w:rsidRPr="002659C1">
        <w:rPr>
          <w:bCs/>
          <w:sz w:val="24"/>
          <w:szCs w:val="24"/>
          <w:u w:val="single"/>
        </w:rPr>
        <w:t xml:space="preserve"> на </w:t>
      </w:r>
      <w:r w:rsidR="002659C1" w:rsidRPr="002659C1">
        <w:rPr>
          <w:bCs/>
          <w:sz w:val="24"/>
          <w:szCs w:val="24"/>
          <w:u w:val="single"/>
        </w:rPr>
        <w:t xml:space="preserve">21,7 </w:t>
      </w:r>
      <w:r w:rsidRPr="002659C1">
        <w:rPr>
          <w:bCs/>
          <w:sz w:val="24"/>
          <w:szCs w:val="24"/>
          <w:u w:val="single"/>
        </w:rPr>
        <w:t>%.</w:t>
      </w:r>
      <w:r w:rsidR="00CA0BB3" w:rsidRPr="002659C1">
        <w:rPr>
          <w:sz w:val="24"/>
          <w:szCs w:val="24"/>
          <w:u w:val="single"/>
        </w:rPr>
        <w:t xml:space="preserve"> </w:t>
      </w:r>
    </w:p>
    <w:p w:rsidR="00FA5513" w:rsidRPr="00837A50" w:rsidRDefault="00FA5513" w:rsidP="004772F2">
      <w:pPr>
        <w:pStyle w:val="31"/>
        <w:shd w:val="clear" w:color="auto" w:fill="auto"/>
        <w:spacing w:before="0" w:line="274" w:lineRule="exact"/>
        <w:ind w:right="40" w:firstLine="709"/>
        <w:jc w:val="both"/>
        <w:rPr>
          <w:sz w:val="24"/>
          <w:szCs w:val="24"/>
        </w:rPr>
      </w:pPr>
    </w:p>
    <w:p w:rsidR="00EA6180" w:rsidRDefault="004772F2" w:rsidP="004772F2">
      <w:pPr>
        <w:pStyle w:val="25"/>
        <w:shd w:val="clear" w:color="auto" w:fill="auto"/>
        <w:spacing w:before="0" w:line="240" w:lineRule="auto"/>
        <w:ind w:firstLine="709"/>
        <w:rPr>
          <w:i/>
          <w:sz w:val="24"/>
          <w:szCs w:val="24"/>
        </w:rPr>
      </w:pPr>
      <w:r w:rsidRPr="00837A50">
        <w:rPr>
          <w:i/>
          <w:sz w:val="24"/>
          <w:szCs w:val="24"/>
        </w:rPr>
        <w:t xml:space="preserve">Исполнение </w:t>
      </w:r>
      <w:r w:rsidR="00EA6180">
        <w:rPr>
          <w:i/>
          <w:sz w:val="24"/>
          <w:szCs w:val="24"/>
        </w:rPr>
        <w:t xml:space="preserve">бюджета </w:t>
      </w:r>
      <w:proofErr w:type="spellStart"/>
      <w:r w:rsidR="00A76C25">
        <w:rPr>
          <w:i/>
          <w:sz w:val="24"/>
          <w:szCs w:val="24"/>
        </w:rPr>
        <w:t>Соцгородского</w:t>
      </w:r>
      <w:proofErr w:type="spellEnd"/>
      <w:r w:rsidR="00EA6180">
        <w:rPr>
          <w:i/>
          <w:sz w:val="24"/>
          <w:szCs w:val="24"/>
        </w:rPr>
        <w:t xml:space="preserve"> сельского поселения в 2016 году </w:t>
      </w:r>
    </w:p>
    <w:p w:rsidR="004772F2" w:rsidRPr="009F73A4" w:rsidRDefault="00EA6180" w:rsidP="004772F2">
      <w:pPr>
        <w:pStyle w:val="25"/>
        <w:shd w:val="clear" w:color="auto" w:fill="auto"/>
        <w:spacing w:before="0" w:line="240" w:lineRule="auto"/>
        <w:ind w:firstLine="709"/>
        <w:rPr>
          <w:i/>
          <w:sz w:val="24"/>
          <w:szCs w:val="24"/>
        </w:rPr>
      </w:pPr>
      <w:r>
        <w:rPr>
          <w:i/>
          <w:sz w:val="24"/>
          <w:szCs w:val="24"/>
        </w:rPr>
        <w:t>по расходным обязательствам</w:t>
      </w:r>
    </w:p>
    <w:p w:rsidR="004772F2" w:rsidRDefault="004772F2" w:rsidP="004772F2">
      <w:pPr>
        <w:spacing w:after="0" w:line="240" w:lineRule="auto"/>
        <w:ind w:firstLine="720"/>
        <w:jc w:val="both"/>
        <w:rPr>
          <w:rFonts w:ascii="Times New Roman" w:hAnsi="Times New Roman" w:cs="Times New Roman"/>
          <w:sz w:val="24"/>
          <w:szCs w:val="24"/>
        </w:rPr>
      </w:pPr>
    </w:p>
    <w:p w:rsidR="00A27911" w:rsidRPr="00C410C1" w:rsidRDefault="00C410C1" w:rsidP="00DD33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A6180">
        <w:rPr>
          <w:rFonts w:ascii="Times New Roman" w:eastAsia="Times New Roman" w:hAnsi="Times New Roman" w:cs="Times New Roman"/>
          <w:sz w:val="24"/>
          <w:szCs w:val="24"/>
          <w:lang w:eastAsia="ru-RU"/>
        </w:rPr>
        <w:t xml:space="preserve">Исполнение расходной части бюджета за 2016 год составляет </w:t>
      </w:r>
      <w:r w:rsidR="00A76C25">
        <w:rPr>
          <w:rFonts w:ascii="Times New Roman" w:hAnsi="Times New Roman" w:cs="Times New Roman"/>
          <w:sz w:val="24"/>
          <w:szCs w:val="24"/>
        </w:rPr>
        <w:t>9 447,1</w:t>
      </w:r>
      <w:r w:rsidR="00EA6180">
        <w:rPr>
          <w:rFonts w:ascii="Times New Roman" w:hAnsi="Times New Roman" w:cs="Times New Roman"/>
          <w:sz w:val="24"/>
          <w:szCs w:val="24"/>
        </w:rPr>
        <w:t xml:space="preserve"> тыс. рублей, или </w:t>
      </w:r>
      <w:r w:rsidR="00CC30AF">
        <w:rPr>
          <w:rFonts w:ascii="Times New Roman" w:hAnsi="Times New Roman" w:cs="Times New Roman"/>
          <w:sz w:val="24"/>
          <w:szCs w:val="24"/>
        </w:rPr>
        <w:t>96</w:t>
      </w:r>
      <w:r w:rsidR="007D7BBD">
        <w:rPr>
          <w:rFonts w:ascii="Times New Roman" w:hAnsi="Times New Roman" w:cs="Times New Roman"/>
          <w:sz w:val="24"/>
          <w:szCs w:val="24"/>
        </w:rPr>
        <w:t>% к уточненным плановым назначениям.</w:t>
      </w:r>
    </w:p>
    <w:p w:rsidR="004772F2" w:rsidRPr="003B4669" w:rsidRDefault="004772F2" w:rsidP="00251D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B4669">
        <w:rPr>
          <w:rFonts w:ascii="Times New Roman" w:hAnsi="Times New Roman" w:cs="Times New Roman"/>
          <w:sz w:val="24"/>
          <w:szCs w:val="24"/>
        </w:rPr>
        <w:t>Динамика и структура расходной части местного бюджета характеризуется данными  таблицы.</w:t>
      </w:r>
    </w:p>
    <w:p w:rsidR="004772F2" w:rsidRDefault="00251D8D" w:rsidP="004772F2">
      <w:pPr>
        <w:spacing w:after="0" w:line="240" w:lineRule="auto"/>
        <w:jc w:val="right"/>
        <w:outlineLvl w:val="0"/>
        <w:rPr>
          <w:rFonts w:ascii="Times New Roman" w:hAnsi="Times New Roman" w:cs="Times New Roman"/>
          <w:sz w:val="24"/>
          <w:szCs w:val="24"/>
        </w:rPr>
      </w:pPr>
      <w:r>
        <w:rPr>
          <w:rFonts w:ascii="Times New Roman" w:hAnsi="Times New Roman" w:cs="Times New Roman"/>
          <w:sz w:val="24"/>
          <w:szCs w:val="24"/>
        </w:rPr>
        <w:t xml:space="preserve">  </w:t>
      </w:r>
      <w:r w:rsidR="004772F2" w:rsidRPr="003B4669">
        <w:rPr>
          <w:rFonts w:ascii="Times New Roman" w:hAnsi="Times New Roman" w:cs="Times New Roman"/>
          <w:sz w:val="24"/>
          <w:szCs w:val="24"/>
        </w:rPr>
        <w:t xml:space="preserve"> </w:t>
      </w:r>
      <w:r w:rsidR="004772F2">
        <w:rPr>
          <w:rFonts w:ascii="Times New Roman" w:hAnsi="Times New Roman" w:cs="Times New Roman"/>
          <w:sz w:val="24"/>
          <w:szCs w:val="24"/>
        </w:rPr>
        <w:t>Тыс. рублей</w:t>
      </w:r>
    </w:p>
    <w:tbl>
      <w:tblPr>
        <w:tblStyle w:val="af7"/>
        <w:tblW w:w="10490" w:type="dxa"/>
        <w:tblInd w:w="108" w:type="dxa"/>
        <w:tblLayout w:type="fixed"/>
        <w:tblLook w:val="04A0"/>
      </w:tblPr>
      <w:tblGrid>
        <w:gridCol w:w="2268"/>
        <w:gridCol w:w="851"/>
        <w:gridCol w:w="1134"/>
        <w:gridCol w:w="1559"/>
        <w:gridCol w:w="1418"/>
        <w:gridCol w:w="1134"/>
        <w:gridCol w:w="1275"/>
        <w:gridCol w:w="851"/>
      </w:tblGrid>
      <w:tr w:rsidR="00CC30AF" w:rsidRPr="00503952" w:rsidTr="00CC30AF">
        <w:trPr>
          <w:trHeight w:val="258"/>
        </w:trPr>
        <w:tc>
          <w:tcPr>
            <w:tcW w:w="2268" w:type="dxa"/>
            <w:vMerge w:val="restart"/>
            <w:shd w:val="clear" w:color="auto" w:fill="BFBFBF" w:themeFill="background1" w:themeFillShade="BF"/>
            <w:vAlign w:val="center"/>
          </w:tcPr>
          <w:p w:rsidR="00CC30AF" w:rsidRDefault="00CC30AF" w:rsidP="00C02473">
            <w:pPr>
              <w:jc w:val="center"/>
              <w:rPr>
                <w:rFonts w:ascii="Times New Roman" w:hAnsi="Times New Roman" w:cs="Times New Roman"/>
                <w:b/>
                <w:sz w:val="20"/>
                <w:szCs w:val="20"/>
              </w:rPr>
            </w:pPr>
            <w:r w:rsidRPr="003B4669">
              <w:rPr>
                <w:rFonts w:ascii="Times New Roman" w:hAnsi="Times New Roman" w:cs="Times New Roman"/>
                <w:b/>
                <w:sz w:val="20"/>
                <w:szCs w:val="20"/>
              </w:rPr>
              <w:t>Наименование</w:t>
            </w:r>
          </w:p>
          <w:p w:rsidR="00CC30AF" w:rsidRPr="003B4669" w:rsidRDefault="00CC30AF" w:rsidP="00C02473">
            <w:pPr>
              <w:jc w:val="center"/>
              <w:rPr>
                <w:rFonts w:ascii="Times New Roman" w:hAnsi="Times New Roman" w:cs="Times New Roman"/>
                <w:b/>
                <w:sz w:val="20"/>
                <w:szCs w:val="20"/>
              </w:rPr>
            </w:pPr>
            <w:r w:rsidRPr="003B4669">
              <w:rPr>
                <w:rFonts w:ascii="Times New Roman" w:hAnsi="Times New Roman" w:cs="Times New Roman"/>
                <w:b/>
                <w:sz w:val="20"/>
                <w:szCs w:val="20"/>
              </w:rPr>
              <w:t xml:space="preserve"> показателя</w:t>
            </w:r>
          </w:p>
        </w:tc>
        <w:tc>
          <w:tcPr>
            <w:tcW w:w="851" w:type="dxa"/>
            <w:vMerge w:val="restart"/>
            <w:shd w:val="clear" w:color="auto" w:fill="BFBFBF" w:themeFill="background1" w:themeFillShade="BF"/>
          </w:tcPr>
          <w:p w:rsidR="00CC30AF" w:rsidRDefault="00CC30AF" w:rsidP="00C02473">
            <w:pPr>
              <w:rPr>
                <w:rFonts w:ascii="Times New Roman" w:hAnsi="Times New Roman" w:cs="Times New Roman"/>
                <w:b/>
                <w:sz w:val="20"/>
                <w:szCs w:val="20"/>
              </w:rPr>
            </w:pPr>
          </w:p>
          <w:p w:rsidR="00CC30AF" w:rsidRDefault="00CC30AF" w:rsidP="00C02473">
            <w:pPr>
              <w:rPr>
                <w:rFonts w:ascii="Times New Roman" w:hAnsi="Times New Roman" w:cs="Times New Roman"/>
                <w:b/>
                <w:sz w:val="20"/>
                <w:szCs w:val="20"/>
              </w:rPr>
            </w:pPr>
          </w:p>
          <w:p w:rsidR="00CC30AF" w:rsidRDefault="00CC30AF" w:rsidP="00C02473">
            <w:pPr>
              <w:rPr>
                <w:rFonts w:ascii="Times New Roman" w:hAnsi="Times New Roman" w:cs="Times New Roman"/>
                <w:b/>
                <w:sz w:val="20"/>
                <w:szCs w:val="20"/>
              </w:rPr>
            </w:pPr>
          </w:p>
          <w:p w:rsidR="00CC30AF" w:rsidRPr="003B4669" w:rsidRDefault="00CC30AF" w:rsidP="00C02473">
            <w:pPr>
              <w:rPr>
                <w:rFonts w:ascii="Times New Roman" w:hAnsi="Times New Roman" w:cs="Times New Roman"/>
                <w:b/>
                <w:sz w:val="20"/>
                <w:szCs w:val="20"/>
              </w:rPr>
            </w:pPr>
            <w:proofErr w:type="spellStart"/>
            <w:r>
              <w:rPr>
                <w:rFonts w:ascii="Times New Roman" w:hAnsi="Times New Roman" w:cs="Times New Roman"/>
                <w:b/>
                <w:sz w:val="20"/>
                <w:szCs w:val="20"/>
              </w:rPr>
              <w:t>РзПР</w:t>
            </w:r>
            <w:proofErr w:type="spellEnd"/>
          </w:p>
        </w:tc>
        <w:tc>
          <w:tcPr>
            <w:tcW w:w="1134" w:type="dxa"/>
            <w:vMerge w:val="restart"/>
            <w:shd w:val="clear" w:color="auto" w:fill="BFBFBF" w:themeFill="background1" w:themeFillShade="BF"/>
          </w:tcPr>
          <w:p w:rsidR="00CC30AF" w:rsidRDefault="00CC30AF" w:rsidP="00945DD3">
            <w:pPr>
              <w:jc w:val="center"/>
              <w:rPr>
                <w:rFonts w:ascii="Times New Roman" w:hAnsi="Times New Roman" w:cs="Times New Roman"/>
                <w:b/>
                <w:sz w:val="20"/>
                <w:szCs w:val="20"/>
              </w:rPr>
            </w:pPr>
          </w:p>
          <w:p w:rsidR="00CC30AF" w:rsidRPr="003B4669" w:rsidRDefault="00CC30AF" w:rsidP="00945DD3">
            <w:pPr>
              <w:jc w:val="center"/>
              <w:rPr>
                <w:rFonts w:ascii="Times New Roman" w:hAnsi="Times New Roman" w:cs="Times New Roman"/>
                <w:b/>
                <w:sz w:val="20"/>
                <w:szCs w:val="20"/>
              </w:rPr>
            </w:pPr>
            <w:r>
              <w:rPr>
                <w:rFonts w:ascii="Times New Roman" w:hAnsi="Times New Roman" w:cs="Times New Roman"/>
                <w:b/>
                <w:sz w:val="20"/>
                <w:szCs w:val="20"/>
              </w:rPr>
              <w:t>Факт 2015</w:t>
            </w:r>
          </w:p>
        </w:tc>
        <w:tc>
          <w:tcPr>
            <w:tcW w:w="1559" w:type="dxa"/>
            <w:vMerge w:val="restart"/>
            <w:shd w:val="clear" w:color="auto" w:fill="BFBFBF" w:themeFill="background1" w:themeFillShade="BF"/>
          </w:tcPr>
          <w:p w:rsidR="00CC30AF" w:rsidRDefault="00CC30AF" w:rsidP="00CC30AF">
            <w:pPr>
              <w:tabs>
                <w:tab w:val="left" w:pos="747"/>
              </w:tabs>
              <w:autoSpaceDE w:val="0"/>
              <w:autoSpaceDN w:val="0"/>
              <w:adjustRightInd w:val="0"/>
              <w:ind w:left="-80"/>
              <w:jc w:val="center"/>
              <w:outlineLvl w:val="0"/>
              <w:rPr>
                <w:rFonts w:ascii="Times New Roman" w:hAnsi="Times New Roman" w:cs="Times New Roman"/>
                <w:b/>
                <w:sz w:val="20"/>
                <w:szCs w:val="20"/>
              </w:rPr>
            </w:pPr>
            <w:proofErr w:type="spellStart"/>
            <w:r>
              <w:rPr>
                <w:rFonts w:ascii="Times New Roman" w:hAnsi="Times New Roman" w:cs="Times New Roman"/>
                <w:b/>
                <w:sz w:val="20"/>
                <w:szCs w:val="20"/>
              </w:rPr>
              <w:t>Перв</w:t>
            </w:r>
            <w:proofErr w:type="spellEnd"/>
            <w:r>
              <w:rPr>
                <w:rFonts w:ascii="Times New Roman" w:hAnsi="Times New Roman" w:cs="Times New Roman"/>
                <w:b/>
                <w:sz w:val="20"/>
                <w:szCs w:val="20"/>
              </w:rPr>
              <w:t>. план</w:t>
            </w:r>
          </w:p>
          <w:p w:rsidR="00CC30AF" w:rsidRDefault="00CC30AF" w:rsidP="00CC30AF">
            <w:pPr>
              <w:tabs>
                <w:tab w:val="left" w:pos="747"/>
              </w:tabs>
              <w:autoSpaceDE w:val="0"/>
              <w:autoSpaceDN w:val="0"/>
              <w:adjustRightInd w:val="0"/>
              <w:ind w:left="-80"/>
              <w:jc w:val="center"/>
              <w:outlineLvl w:val="0"/>
              <w:rPr>
                <w:rFonts w:ascii="Times New Roman" w:hAnsi="Times New Roman" w:cs="Times New Roman"/>
                <w:b/>
                <w:sz w:val="20"/>
                <w:szCs w:val="20"/>
              </w:rPr>
            </w:pPr>
            <w:r>
              <w:rPr>
                <w:rFonts w:ascii="Times New Roman" w:hAnsi="Times New Roman" w:cs="Times New Roman"/>
                <w:b/>
                <w:sz w:val="20"/>
                <w:szCs w:val="20"/>
              </w:rPr>
              <w:t xml:space="preserve"> на 2016 год</w:t>
            </w:r>
          </w:p>
          <w:p w:rsidR="00CC30AF" w:rsidRPr="00391CE4" w:rsidRDefault="00CC30AF" w:rsidP="00CC30AF">
            <w:pPr>
              <w:tabs>
                <w:tab w:val="left" w:pos="747"/>
              </w:tabs>
              <w:autoSpaceDE w:val="0"/>
              <w:autoSpaceDN w:val="0"/>
              <w:adjustRightInd w:val="0"/>
              <w:ind w:left="-80"/>
              <w:jc w:val="center"/>
              <w:outlineLvl w:val="0"/>
              <w:rPr>
                <w:rFonts w:ascii="Times New Roman" w:hAnsi="Times New Roman" w:cs="Times New Roman"/>
                <w:b/>
                <w:sz w:val="20"/>
                <w:szCs w:val="20"/>
              </w:rPr>
            </w:pPr>
            <w:r>
              <w:rPr>
                <w:rFonts w:ascii="Times New Roman" w:hAnsi="Times New Roman" w:cs="Times New Roman"/>
                <w:b/>
                <w:sz w:val="20"/>
                <w:szCs w:val="20"/>
              </w:rPr>
              <w:t xml:space="preserve">(Решение Думы </w:t>
            </w:r>
            <w:r w:rsidR="000C31C3">
              <w:rPr>
                <w:rFonts w:ascii="Times New Roman" w:hAnsi="Times New Roman" w:cs="Times New Roman"/>
                <w:b/>
                <w:sz w:val="20"/>
                <w:szCs w:val="20"/>
              </w:rPr>
              <w:t>С</w:t>
            </w:r>
            <w:r>
              <w:rPr>
                <w:rFonts w:ascii="Times New Roman" w:hAnsi="Times New Roman" w:cs="Times New Roman"/>
                <w:b/>
                <w:sz w:val="20"/>
                <w:szCs w:val="20"/>
              </w:rPr>
              <w:t xml:space="preserve">СП от </w:t>
            </w:r>
            <w:r w:rsidR="00273BC2">
              <w:rPr>
                <w:rFonts w:ascii="Times New Roman" w:hAnsi="Times New Roman" w:cs="Times New Roman"/>
                <w:b/>
                <w:sz w:val="20"/>
                <w:szCs w:val="20"/>
              </w:rPr>
              <w:t>28</w:t>
            </w:r>
            <w:r>
              <w:rPr>
                <w:rFonts w:ascii="Times New Roman" w:hAnsi="Times New Roman" w:cs="Times New Roman"/>
                <w:b/>
                <w:sz w:val="20"/>
                <w:szCs w:val="20"/>
              </w:rPr>
              <w:t xml:space="preserve">.12.2015 № </w:t>
            </w:r>
            <w:r w:rsidR="00273BC2">
              <w:rPr>
                <w:rFonts w:ascii="Times New Roman" w:hAnsi="Times New Roman" w:cs="Times New Roman"/>
                <w:b/>
                <w:sz w:val="20"/>
                <w:szCs w:val="20"/>
              </w:rPr>
              <w:t>112</w:t>
            </w:r>
            <w:r>
              <w:rPr>
                <w:rFonts w:ascii="Times New Roman" w:hAnsi="Times New Roman" w:cs="Times New Roman"/>
                <w:b/>
                <w:sz w:val="20"/>
                <w:szCs w:val="20"/>
              </w:rPr>
              <w:t>)</w:t>
            </w:r>
          </w:p>
          <w:p w:rsidR="00CC30AF" w:rsidRPr="00FE3C69" w:rsidRDefault="00CC30AF" w:rsidP="00CC30AF">
            <w:pPr>
              <w:tabs>
                <w:tab w:val="left" w:pos="747"/>
              </w:tabs>
              <w:autoSpaceDE w:val="0"/>
              <w:autoSpaceDN w:val="0"/>
              <w:adjustRightInd w:val="0"/>
              <w:ind w:left="-80"/>
              <w:jc w:val="center"/>
              <w:outlineLvl w:val="0"/>
              <w:rPr>
                <w:rFonts w:ascii="Times New Roman" w:hAnsi="Times New Roman" w:cs="Times New Roman"/>
                <w:b/>
                <w:sz w:val="20"/>
                <w:szCs w:val="20"/>
              </w:rPr>
            </w:pPr>
          </w:p>
        </w:tc>
        <w:tc>
          <w:tcPr>
            <w:tcW w:w="1418" w:type="dxa"/>
            <w:vMerge w:val="restart"/>
            <w:shd w:val="clear" w:color="auto" w:fill="BFBFBF" w:themeFill="background1" w:themeFillShade="BF"/>
          </w:tcPr>
          <w:p w:rsidR="00CC30AF" w:rsidRPr="00FE3C69" w:rsidRDefault="00CC30AF" w:rsidP="00273BC2">
            <w:pPr>
              <w:tabs>
                <w:tab w:val="left" w:pos="747"/>
              </w:tabs>
              <w:autoSpaceDE w:val="0"/>
              <w:autoSpaceDN w:val="0"/>
              <w:adjustRightInd w:val="0"/>
              <w:jc w:val="center"/>
              <w:outlineLvl w:val="0"/>
              <w:rPr>
                <w:rFonts w:ascii="Times New Roman" w:hAnsi="Times New Roman" w:cs="Times New Roman"/>
                <w:b/>
                <w:sz w:val="20"/>
                <w:szCs w:val="20"/>
              </w:rPr>
            </w:pPr>
            <w:proofErr w:type="spellStart"/>
            <w:r>
              <w:rPr>
                <w:rFonts w:ascii="Times New Roman" w:hAnsi="Times New Roman" w:cs="Times New Roman"/>
                <w:b/>
                <w:sz w:val="20"/>
                <w:szCs w:val="20"/>
              </w:rPr>
              <w:t>Уточ</w:t>
            </w:r>
            <w:proofErr w:type="gramStart"/>
            <w:r>
              <w:rPr>
                <w:rFonts w:ascii="Times New Roman" w:hAnsi="Times New Roman" w:cs="Times New Roman"/>
                <w:b/>
                <w:sz w:val="20"/>
                <w:szCs w:val="20"/>
              </w:rPr>
              <w:t>.п</w:t>
            </w:r>
            <w:proofErr w:type="gramEnd"/>
            <w:r>
              <w:rPr>
                <w:rFonts w:ascii="Times New Roman" w:hAnsi="Times New Roman" w:cs="Times New Roman"/>
                <w:b/>
                <w:sz w:val="20"/>
                <w:szCs w:val="20"/>
              </w:rPr>
              <w:t>лан</w:t>
            </w:r>
            <w:proofErr w:type="spellEnd"/>
            <w:r>
              <w:rPr>
                <w:rFonts w:ascii="Times New Roman" w:hAnsi="Times New Roman" w:cs="Times New Roman"/>
                <w:b/>
                <w:sz w:val="20"/>
                <w:szCs w:val="20"/>
              </w:rPr>
              <w:t xml:space="preserve"> на 2016 год (Решение Думы </w:t>
            </w:r>
            <w:r w:rsidR="000C31C3">
              <w:rPr>
                <w:rFonts w:ascii="Times New Roman" w:hAnsi="Times New Roman" w:cs="Times New Roman"/>
                <w:b/>
                <w:sz w:val="20"/>
                <w:szCs w:val="20"/>
              </w:rPr>
              <w:t>С</w:t>
            </w:r>
            <w:r>
              <w:rPr>
                <w:rFonts w:ascii="Times New Roman" w:hAnsi="Times New Roman" w:cs="Times New Roman"/>
                <w:b/>
                <w:sz w:val="20"/>
                <w:szCs w:val="20"/>
              </w:rPr>
              <w:t>СП от</w:t>
            </w:r>
            <w:r w:rsidR="00273BC2">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00273BC2">
              <w:rPr>
                <w:rFonts w:ascii="Times New Roman" w:hAnsi="Times New Roman" w:cs="Times New Roman"/>
                <w:b/>
                <w:sz w:val="20"/>
                <w:szCs w:val="20"/>
              </w:rPr>
              <w:t>16</w:t>
            </w:r>
            <w:r>
              <w:rPr>
                <w:rFonts w:ascii="Times New Roman" w:hAnsi="Times New Roman" w:cs="Times New Roman"/>
                <w:b/>
                <w:sz w:val="20"/>
                <w:szCs w:val="20"/>
              </w:rPr>
              <w:t xml:space="preserve">.12.2016 № </w:t>
            </w:r>
            <w:r w:rsidR="00273BC2">
              <w:rPr>
                <w:rFonts w:ascii="Times New Roman" w:hAnsi="Times New Roman" w:cs="Times New Roman"/>
                <w:b/>
                <w:sz w:val="20"/>
                <w:szCs w:val="20"/>
              </w:rPr>
              <w:t>144</w:t>
            </w:r>
            <w:r>
              <w:rPr>
                <w:rFonts w:ascii="Times New Roman" w:hAnsi="Times New Roman" w:cs="Times New Roman"/>
                <w:b/>
                <w:sz w:val="20"/>
                <w:szCs w:val="20"/>
              </w:rPr>
              <w:t xml:space="preserve">) </w:t>
            </w:r>
          </w:p>
        </w:tc>
        <w:tc>
          <w:tcPr>
            <w:tcW w:w="3260" w:type="dxa"/>
            <w:gridSpan w:val="3"/>
            <w:tcBorders>
              <w:bottom w:val="single" w:sz="4" w:space="0" w:color="auto"/>
              <w:right w:val="single" w:sz="4" w:space="0" w:color="auto"/>
            </w:tcBorders>
            <w:shd w:val="clear" w:color="auto" w:fill="BFBFBF" w:themeFill="background1" w:themeFillShade="BF"/>
            <w:vAlign w:val="center"/>
          </w:tcPr>
          <w:p w:rsidR="00CC30AF" w:rsidRPr="003B4669" w:rsidRDefault="00CC30AF" w:rsidP="00A529AD">
            <w:pPr>
              <w:jc w:val="center"/>
              <w:rPr>
                <w:rFonts w:ascii="Times New Roman" w:hAnsi="Times New Roman" w:cs="Times New Roman"/>
                <w:b/>
                <w:sz w:val="20"/>
                <w:szCs w:val="20"/>
              </w:rPr>
            </w:pPr>
            <w:r w:rsidRPr="003B4669">
              <w:rPr>
                <w:rFonts w:ascii="Times New Roman" w:hAnsi="Times New Roman" w:cs="Times New Roman"/>
                <w:b/>
                <w:sz w:val="20"/>
                <w:szCs w:val="20"/>
              </w:rPr>
              <w:t>Исполнено</w:t>
            </w:r>
          </w:p>
        </w:tc>
      </w:tr>
      <w:tr w:rsidR="007D7BBD" w:rsidRPr="00503952" w:rsidTr="00A529AD">
        <w:trPr>
          <w:trHeight w:val="204"/>
        </w:trPr>
        <w:tc>
          <w:tcPr>
            <w:tcW w:w="2268" w:type="dxa"/>
            <w:vMerge/>
            <w:shd w:val="clear" w:color="auto" w:fill="BFBFBF" w:themeFill="background1" w:themeFillShade="BF"/>
            <w:vAlign w:val="center"/>
          </w:tcPr>
          <w:p w:rsidR="007D7BBD" w:rsidRPr="003B4669" w:rsidRDefault="007D7BBD" w:rsidP="00C02473">
            <w:pPr>
              <w:rPr>
                <w:rFonts w:ascii="Times New Roman" w:hAnsi="Times New Roman" w:cs="Times New Roman"/>
                <w:sz w:val="20"/>
                <w:szCs w:val="20"/>
              </w:rPr>
            </w:pPr>
          </w:p>
        </w:tc>
        <w:tc>
          <w:tcPr>
            <w:tcW w:w="851" w:type="dxa"/>
            <w:vMerge/>
            <w:shd w:val="clear" w:color="auto" w:fill="BFBFBF" w:themeFill="background1" w:themeFillShade="BF"/>
          </w:tcPr>
          <w:p w:rsidR="007D7BBD" w:rsidRPr="003B4669" w:rsidRDefault="007D7BBD" w:rsidP="00C02473">
            <w:pPr>
              <w:rPr>
                <w:rFonts w:ascii="Times New Roman" w:hAnsi="Times New Roman" w:cs="Times New Roman"/>
                <w:sz w:val="20"/>
                <w:szCs w:val="20"/>
              </w:rPr>
            </w:pPr>
          </w:p>
        </w:tc>
        <w:tc>
          <w:tcPr>
            <w:tcW w:w="1134" w:type="dxa"/>
            <w:vMerge/>
            <w:shd w:val="clear" w:color="auto" w:fill="BFBFBF" w:themeFill="background1" w:themeFillShade="BF"/>
          </w:tcPr>
          <w:p w:rsidR="007D7BBD" w:rsidRPr="003B4669" w:rsidRDefault="007D7BBD" w:rsidP="00C02473">
            <w:pPr>
              <w:rPr>
                <w:rFonts w:ascii="Times New Roman" w:hAnsi="Times New Roman" w:cs="Times New Roman"/>
                <w:sz w:val="20"/>
                <w:szCs w:val="20"/>
              </w:rPr>
            </w:pPr>
          </w:p>
        </w:tc>
        <w:tc>
          <w:tcPr>
            <w:tcW w:w="1559" w:type="dxa"/>
            <w:vMerge/>
            <w:shd w:val="clear" w:color="auto" w:fill="BFBFBF" w:themeFill="background1" w:themeFillShade="BF"/>
            <w:vAlign w:val="center"/>
          </w:tcPr>
          <w:p w:rsidR="007D7BBD" w:rsidRPr="003B4669" w:rsidRDefault="007D7BBD" w:rsidP="00C02473">
            <w:pPr>
              <w:rPr>
                <w:rFonts w:ascii="Times New Roman" w:hAnsi="Times New Roman" w:cs="Times New Roman"/>
                <w:sz w:val="20"/>
                <w:szCs w:val="20"/>
              </w:rPr>
            </w:pPr>
          </w:p>
        </w:tc>
        <w:tc>
          <w:tcPr>
            <w:tcW w:w="1418" w:type="dxa"/>
            <w:vMerge/>
            <w:shd w:val="clear" w:color="auto" w:fill="BFBFBF" w:themeFill="background1" w:themeFillShade="BF"/>
            <w:vAlign w:val="center"/>
          </w:tcPr>
          <w:p w:rsidR="007D7BBD" w:rsidRPr="003B4669" w:rsidRDefault="007D7BBD" w:rsidP="00C02473">
            <w:pPr>
              <w:rPr>
                <w:rFonts w:ascii="Times New Roman" w:hAnsi="Times New Roman" w:cs="Times New Roman"/>
                <w:sz w:val="20"/>
                <w:szCs w:val="20"/>
              </w:rPr>
            </w:pPr>
          </w:p>
        </w:tc>
        <w:tc>
          <w:tcPr>
            <w:tcW w:w="1134" w:type="dxa"/>
            <w:tcBorders>
              <w:top w:val="single" w:sz="4" w:space="0" w:color="auto"/>
              <w:right w:val="single" w:sz="4" w:space="0" w:color="auto"/>
            </w:tcBorders>
            <w:shd w:val="clear" w:color="auto" w:fill="BFBFBF" w:themeFill="background1" w:themeFillShade="BF"/>
            <w:vAlign w:val="center"/>
          </w:tcPr>
          <w:p w:rsidR="007D7BBD" w:rsidRPr="003B4669" w:rsidRDefault="007D7BBD" w:rsidP="00C02473">
            <w:pPr>
              <w:jc w:val="center"/>
              <w:rPr>
                <w:rFonts w:ascii="Times New Roman" w:hAnsi="Times New Roman" w:cs="Times New Roman"/>
                <w:b/>
                <w:sz w:val="20"/>
                <w:szCs w:val="20"/>
              </w:rPr>
            </w:pPr>
            <w:r w:rsidRPr="003B4669">
              <w:rPr>
                <w:rFonts w:ascii="Times New Roman" w:hAnsi="Times New Roman" w:cs="Times New Roman"/>
                <w:b/>
                <w:sz w:val="20"/>
                <w:szCs w:val="20"/>
              </w:rPr>
              <w:t>Тыс. руб.</w:t>
            </w:r>
          </w:p>
        </w:tc>
        <w:tc>
          <w:tcPr>
            <w:tcW w:w="1275" w:type="dxa"/>
            <w:tcBorders>
              <w:top w:val="single" w:sz="4" w:space="0" w:color="auto"/>
              <w:left w:val="single" w:sz="4" w:space="0" w:color="auto"/>
            </w:tcBorders>
            <w:shd w:val="clear" w:color="auto" w:fill="BFBFBF" w:themeFill="background1" w:themeFillShade="BF"/>
            <w:vAlign w:val="center"/>
          </w:tcPr>
          <w:p w:rsidR="007D7BBD" w:rsidRPr="003B4669" w:rsidRDefault="007D7BBD" w:rsidP="00FB7AA1">
            <w:pPr>
              <w:jc w:val="center"/>
              <w:rPr>
                <w:rFonts w:ascii="Times New Roman" w:hAnsi="Times New Roman" w:cs="Times New Roman"/>
                <w:b/>
                <w:sz w:val="20"/>
                <w:szCs w:val="20"/>
              </w:rPr>
            </w:pPr>
            <w:r w:rsidRPr="003B4669">
              <w:rPr>
                <w:rFonts w:ascii="Times New Roman" w:hAnsi="Times New Roman" w:cs="Times New Roman"/>
                <w:b/>
                <w:sz w:val="20"/>
                <w:szCs w:val="20"/>
              </w:rPr>
              <w:t xml:space="preserve">% к </w:t>
            </w:r>
            <w:proofErr w:type="spellStart"/>
            <w:r w:rsidRPr="003B4669">
              <w:rPr>
                <w:rFonts w:ascii="Times New Roman" w:hAnsi="Times New Roman" w:cs="Times New Roman"/>
                <w:b/>
                <w:sz w:val="20"/>
                <w:szCs w:val="20"/>
              </w:rPr>
              <w:t>уточ</w:t>
            </w:r>
            <w:proofErr w:type="spellEnd"/>
            <w:r w:rsidRPr="003B4669">
              <w:rPr>
                <w:rFonts w:ascii="Times New Roman" w:hAnsi="Times New Roman" w:cs="Times New Roman"/>
                <w:b/>
                <w:sz w:val="20"/>
                <w:szCs w:val="20"/>
              </w:rPr>
              <w:t>. плану на 201</w:t>
            </w:r>
            <w:r w:rsidR="00FB7AA1">
              <w:rPr>
                <w:rFonts w:ascii="Times New Roman" w:hAnsi="Times New Roman" w:cs="Times New Roman"/>
                <w:b/>
                <w:sz w:val="20"/>
                <w:szCs w:val="20"/>
              </w:rPr>
              <w:t>6</w:t>
            </w:r>
            <w:r w:rsidRPr="003B4669">
              <w:rPr>
                <w:rFonts w:ascii="Times New Roman" w:hAnsi="Times New Roman" w:cs="Times New Roman"/>
                <w:b/>
                <w:sz w:val="20"/>
                <w:szCs w:val="20"/>
              </w:rPr>
              <w:t xml:space="preserve"> год</w:t>
            </w:r>
          </w:p>
        </w:tc>
        <w:tc>
          <w:tcPr>
            <w:tcW w:w="851" w:type="dxa"/>
            <w:tcBorders>
              <w:top w:val="single" w:sz="4" w:space="0" w:color="auto"/>
              <w:bottom w:val="single" w:sz="4" w:space="0" w:color="auto"/>
              <w:right w:val="single" w:sz="4" w:space="0" w:color="auto"/>
            </w:tcBorders>
            <w:shd w:val="clear" w:color="auto" w:fill="BFBFBF" w:themeFill="background1" w:themeFillShade="BF"/>
          </w:tcPr>
          <w:p w:rsidR="007D7BBD" w:rsidRPr="003B4669" w:rsidRDefault="00A529AD" w:rsidP="00A529AD">
            <w:pPr>
              <w:jc w:val="center"/>
              <w:rPr>
                <w:rFonts w:ascii="Times New Roman" w:hAnsi="Times New Roman" w:cs="Times New Roman"/>
                <w:sz w:val="20"/>
                <w:szCs w:val="20"/>
              </w:rPr>
            </w:pPr>
            <w:r>
              <w:rPr>
                <w:rFonts w:ascii="Times New Roman" w:hAnsi="Times New Roman" w:cs="Times New Roman"/>
                <w:b/>
                <w:sz w:val="20"/>
                <w:szCs w:val="20"/>
              </w:rPr>
              <w:t>с</w:t>
            </w:r>
            <w:r w:rsidRPr="003B4669">
              <w:rPr>
                <w:rFonts w:ascii="Times New Roman" w:hAnsi="Times New Roman" w:cs="Times New Roman"/>
                <w:b/>
                <w:sz w:val="20"/>
                <w:szCs w:val="20"/>
              </w:rPr>
              <w:t>труктур</w:t>
            </w:r>
            <w:r>
              <w:rPr>
                <w:rFonts w:ascii="Times New Roman" w:hAnsi="Times New Roman" w:cs="Times New Roman"/>
                <w:b/>
                <w:sz w:val="20"/>
                <w:szCs w:val="20"/>
              </w:rPr>
              <w:t>а</w:t>
            </w:r>
            <w:r w:rsidRPr="003B4669">
              <w:rPr>
                <w:rFonts w:ascii="Times New Roman" w:hAnsi="Times New Roman" w:cs="Times New Roman"/>
                <w:b/>
                <w:sz w:val="20"/>
                <w:szCs w:val="20"/>
              </w:rPr>
              <w:t xml:space="preserve">, </w:t>
            </w:r>
            <w:proofErr w:type="gramStart"/>
            <w:r w:rsidRPr="003B4669">
              <w:rPr>
                <w:rFonts w:ascii="Times New Roman" w:hAnsi="Times New Roman" w:cs="Times New Roman"/>
                <w:b/>
                <w:sz w:val="20"/>
                <w:szCs w:val="20"/>
              </w:rPr>
              <w:t>в</w:t>
            </w:r>
            <w:proofErr w:type="gramEnd"/>
            <w:r w:rsidRPr="003B4669">
              <w:rPr>
                <w:rFonts w:ascii="Times New Roman" w:hAnsi="Times New Roman" w:cs="Times New Roman"/>
                <w:b/>
                <w:sz w:val="20"/>
                <w:szCs w:val="20"/>
              </w:rPr>
              <w:t xml:space="preserve"> %</w:t>
            </w:r>
          </w:p>
        </w:tc>
      </w:tr>
      <w:tr w:rsidR="007D7BBD" w:rsidTr="007D7BBD">
        <w:tc>
          <w:tcPr>
            <w:tcW w:w="2268" w:type="dxa"/>
          </w:tcPr>
          <w:p w:rsidR="007D7BBD" w:rsidRPr="003B4669" w:rsidRDefault="007D7BBD" w:rsidP="00C02473">
            <w:pPr>
              <w:outlineLvl w:val="0"/>
              <w:rPr>
                <w:rFonts w:ascii="Times New Roman" w:hAnsi="Times New Roman" w:cs="Times New Roman"/>
                <w:b/>
                <w:sz w:val="20"/>
                <w:szCs w:val="20"/>
              </w:rPr>
            </w:pPr>
            <w:r w:rsidRPr="003B4669">
              <w:rPr>
                <w:rFonts w:ascii="Times New Roman" w:hAnsi="Times New Roman" w:cs="Times New Roman"/>
                <w:b/>
                <w:sz w:val="20"/>
                <w:szCs w:val="20"/>
              </w:rPr>
              <w:t>Расходы бюджета, всего:</w:t>
            </w:r>
          </w:p>
        </w:tc>
        <w:tc>
          <w:tcPr>
            <w:tcW w:w="851" w:type="dxa"/>
          </w:tcPr>
          <w:p w:rsidR="007D7BBD" w:rsidRPr="003B4669" w:rsidRDefault="007D7BBD" w:rsidP="00C02473">
            <w:pPr>
              <w:jc w:val="center"/>
              <w:outlineLvl w:val="0"/>
              <w:rPr>
                <w:rFonts w:ascii="Times New Roman" w:hAnsi="Times New Roman" w:cs="Times New Roman"/>
                <w:b/>
                <w:sz w:val="20"/>
                <w:szCs w:val="20"/>
              </w:rPr>
            </w:pPr>
          </w:p>
        </w:tc>
        <w:tc>
          <w:tcPr>
            <w:tcW w:w="1134" w:type="dxa"/>
          </w:tcPr>
          <w:p w:rsidR="007D7BBD" w:rsidRDefault="006F2974" w:rsidP="00AB385D">
            <w:pPr>
              <w:jc w:val="center"/>
              <w:outlineLvl w:val="0"/>
              <w:rPr>
                <w:rFonts w:ascii="Times New Roman" w:hAnsi="Times New Roman" w:cs="Times New Roman"/>
                <w:b/>
                <w:sz w:val="20"/>
                <w:szCs w:val="20"/>
              </w:rPr>
            </w:pPr>
            <w:r>
              <w:rPr>
                <w:rFonts w:ascii="Times New Roman" w:hAnsi="Times New Roman" w:cs="Times New Roman"/>
                <w:b/>
                <w:sz w:val="20"/>
                <w:szCs w:val="20"/>
              </w:rPr>
              <w:t>7 958,6</w:t>
            </w:r>
          </w:p>
        </w:tc>
        <w:tc>
          <w:tcPr>
            <w:tcW w:w="1559" w:type="dxa"/>
          </w:tcPr>
          <w:p w:rsidR="007D7BBD" w:rsidRPr="003B4669" w:rsidRDefault="006F2974" w:rsidP="00C02473">
            <w:pPr>
              <w:jc w:val="center"/>
              <w:outlineLvl w:val="0"/>
              <w:rPr>
                <w:rFonts w:ascii="Times New Roman" w:hAnsi="Times New Roman" w:cs="Times New Roman"/>
                <w:b/>
                <w:sz w:val="20"/>
                <w:szCs w:val="20"/>
              </w:rPr>
            </w:pPr>
            <w:r>
              <w:rPr>
                <w:rFonts w:ascii="Times New Roman" w:hAnsi="Times New Roman" w:cs="Times New Roman"/>
                <w:b/>
                <w:sz w:val="20"/>
                <w:szCs w:val="20"/>
              </w:rPr>
              <w:t>4 640,8</w:t>
            </w:r>
          </w:p>
        </w:tc>
        <w:tc>
          <w:tcPr>
            <w:tcW w:w="1418" w:type="dxa"/>
          </w:tcPr>
          <w:p w:rsidR="007D7BBD" w:rsidRPr="003B4669" w:rsidRDefault="00A549DF" w:rsidP="00C02473">
            <w:pPr>
              <w:jc w:val="center"/>
              <w:outlineLvl w:val="0"/>
              <w:rPr>
                <w:rFonts w:ascii="Times New Roman" w:hAnsi="Times New Roman" w:cs="Times New Roman"/>
                <w:b/>
                <w:sz w:val="20"/>
                <w:szCs w:val="20"/>
              </w:rPr>
            </w:pPr>
            <w:r>
              <w:rPr>
                <w:rFonts w:ascii="Times New Roman" w:hAnsi="Times New Roman" w:cs="Times New Roman"/>
                <w:b/>
                <w:sz w:val="20"/>
                <w:szCs w:val="20"/>
              </w:rPr>
              <w:t>9 835,8</w:t>
            </w:r>
          </w:p>
        </w:tc>
        <w:tc>
          <w:tcPr>
            <w:tcW w:w="1134" w:type="dxa"/>
            <w:tcBorders>
              <w:right w:val="single" w:sz="4" w:space="0" w:color="auto"/>
            </w:tcBorders>
          </w:tcPr>
          <w:p w:rsidR="007D7BBD" w:rsidRPr="003B4669" w:rsidRDefault="00A549DF" w:rsidP="00A549DF">
            <w:pPr>
              <w:jc w:val="center"/>
              <w:outlineLvl w:val="0"/>
              <w:rPr>
                <w:rFonts w:ascii="Times New Roman" w:hAnsi="Times New Roman" w:cs="Times New Roman"/>
                <w:b/>
                <w:sz w:val="20"/>
                <w:szCs w:val="20"/>
              </w:rPr>
            </w:pPr>
            <w:r>
              <w:rPr>
                <w:rFonts w:ascii="Times New Roman" w:hAnsi="Times New Roman" w:cs="Times New Roman"/>
                <w:b/>
                <w:sz w:val="20"/>
                <w:szCs w:val="20"/>
              </w:rPr>
              <w:t>9 441,7</w:t>
            </w:r>
          </w:p>
        </w:tc>
        <w:tc>
          <w:tcPr>
            <w:tcW w:w="1275" w:type="dxa"/>
            <w:tcBorders>
              <w:left w:val="single" w:sz="4" w:space="0" w:color="auto"/>
            </w:tcBorders>
          </w:tcPr>
          <w:p w:rsidR="007D7BBD" w:rsidRPr="003B4669" w:rsidRDefault="00CC30AF" w:rsidP="00C02473">
            <w:pPr>
              <w:jc w:val="center"/>
              <w:outlineLvl w:val="0"/>
              <w:rPr>
                <w:rFonts w:ascii="Times New Roman" w:hAnsi="Times New Roman" w:cs="Times New Roman"/>
                <w:b/>
                <w:sz w:val="20"/>
                <w:szCs w:val="20"/>
              </w:rPr>
            </w:pPr>
            <w:r>
              <w:rPr>
                <w:rFonts w:ascii="Times New Roman" w:hAnsi="Times New Roman" w:cs="Times New Roman"/>
                <w:b/>
                <w:sz w:val="20"/>
                <w:szCs w:val="20"/>
              </w:rPr>
              <w:t>96</w:t>
            </w:r>
          </w:p>
        </w:tc>
        <w:tc>
          <w:tcPr>
            <w:tcW w:w="851" w:type="dxa"/>
            <w:tcBorders>
              <w:top w:val="single" w:sz="4" w:space="0" w:color="auto"/>
              <w:bottom w:val="single" w:sz="4" w:space="0" w:color="auto"/>
              <w:right w:val="single" w:sz="4" w:space="0" w:color="auto"/>
            </w:tcBorders>
            <w:shd w:val="clear" w:color="auto" w:fill="auto"/>
          </w:tcPr>
          <w:p w:rsidR="007D7BBD" w:rsidRPr="003B4669" w:rsidRDefault="00251D8D" w:rsidP="00C02473">
            <w:pPr>
              <w:spacing w:after="200" w:line="276" w:lineRule="auto"/>
              <w:jc w:val="center"/>
              <w:rPr>
                <w:rFonts w:ascii="Times New Roman" w:hAnsi="Times New Roman" w:cs="Times New Roman"/>
                <w:sz w:val="20"/>
                <w:szCs w:val="20"/>
              </w:rPr>
            </w:pPr>
            <w:r>
              <w:rPr>
                <w:rFonts w:ascii="Times New Roman" w:hAnsi="Times New Roman" w:cs="Times New Roman"/>
                <w:sz w:val="20"/>
                <w:szCs w:val="20"/>
              </w:rPr>
              <w:t>100</w:t>
            </w:r>
          </w:p>
        </w:tc>
      </w:tr>
      <w:tr w:rsidR="007D7BBD" w:rsidTr="007D7BBD">
        <w:tc>
          <w:tcPr>
            <w:tcW w:w="2268" w:type="dxa"/>
          </w:tcPr>
          <w:p w:rsidR="007D7BBD" w:rsidRPr="003B4669" w:rsidRDefault="007D7BBD" w:rsidP="00C02473">
            <w:pPr>
              <w:outlineLvl w:val="0"/>
              <w:rPr>
                <w:rFonts w:ascii="Times New Roman" w:hAnsi="Times New Roman" w:cs="Times New Roman"/>
                <w:sz w:val="20"/>
                <w:szCs w:val="20"/>
              </w:rPr>
            </w:pPr>
            <w:r w:rsidRPr="003B4669">
              <w:rPr>
                <w:rFonts w:ascii="Times New Roman" w:hAnsi="Times New Roman" w:cs="Times New Roman"/>
                <w:sz w:val="20"/>
                <w:szCs w:val="20"/>
              </w:rPr>
              <w:t>«Общегосударственные вопросы»</w:t>
            </w:r>
          </w:p>
        </w:tc>
        <w:tc>
          <w:tcPr>
            <w:tcW w:w="851" w:type="dxa"/>
          </w:tcPr>
          <w:p w:rsidR="007D7BBD" w:rsidRPr="003B4669" w:rsidRDefault="007D7BBD" w:rsidP="00C02473">
            <w:pPr>
              <w:jc w:val="center"/>
              <w:outlineLvl w:val="0"/>
              <w:rPr>
                <w:rFonts w:ascii="Times New Roman" w:hAnsi="Times New Roman" w:cs="Times New Roman"/>
                <w:sz w:val="20"/>
                <w:szCs w:val="20"/>
              </w:rPr>
            </w:pPr>
            <w:r>
              <w:rPr>
                <w:rFonts w:ascii="Times New Roman" w:hAnsi="Times New Roman" w:cs="Times New Roman"/>
                <w:sz w:val="20"/>
                <w:szCs w:val="20"/>
              </w:rPr>
              <w:t>01.00</w:t>
            </w:r>
          </w:p>
        </w:tc>
        <w:tc>
          <w:tcPr>
            <w:tcW w:w="1134" w:type="dxa"/>
          </w:tcPr>
          <w:p w:rsidR="007D7BBD" w:rsidRDefault="006F2974" w:rsidP="00C02473">
            <w:pPr>
              <w:jc w:val="center"/>
              <w:outlineLvl w:val="0"/>
              <w:rPr>
                <w:rFonts w:ascii="Times New Roman" w:hAnsi="Times New Roman" w:cs="Times New Roman"/>
                <w:sz w:val="20"/>
                <w:szCs w:val="20"/>
              </w:rPr>
            </w:pPr>
            <w:r>
              <w:rPr>
                <w:rFonts w:ascii="Times New Roman" w:hAnsi="Times New Roman" w:cs="Times New Roman"/>
                <w:sz w:val="20"/>
                <w:szCs w:val="20"/>
              </w:rPr>
              <w:t>5 184,9</w:t>
            </w:r>
          </w:p>
        </w:tc>
        <w:tc>
          <w:tcPr>
            <w:tcW w:w="1559" w:type="dxa"/>
          </w:tcPr>
          <w:p w:rsidR="007D7BBD" w:rsidRPr="003B4669" w:rsidRDefault="006F2974" w:rsidP="00C02473">
            <w:pPr>
              <w:jc w:val="center"/>
              <w:outlineLvl w:val="0"/>
              <w:rPr>
                <w:rFonts w:ascii="Times New Roman" w:hAnsi="Times New Roman" w:cs="Times New Roman"/>
                <w:sz w:val="20"/>
                <w:szCs w:val="20"/>
              </w:rPr>
            </w:pPr>
            <w:r>
              <w:rPr>
                <w:rFonts w:ascii="Times New Roman" w:hAnsi="Times New Roman" w:cs="Times New Roman"/>
                <w:sz w:val="20"/>
                <w:szCs w:val="20"/>
              </w:rPr>
              <w:t>3 178,6</w:t>
            </w:r>
          </w:p>
        </w:tc>
        <w:tc>
          <w:tcPr>
            <w:tcW w:w="1418" w:type="dxa"/>
          </w:tcPr>
          <w:p w:rsidR="007D7BBD" w:rsidRPr="003B4669" w:rsidRDefault="00A549DF" w:rsidP="00C02473">
            <w:pPr>
              <w:jc w:val="center"/>
              <w:outlineLvl w:val="0"/>
              <w:rPr>
                <w:rFonts w:ascii="Times New Roman" w:hAnsi="Times New Roman" w:cs="Times New Roman"/>
                <w:sz w:val="20"/>
                <w:szCs w:val="20"/>
              </w:rPr>
            </w:pPr>
            <w:r>
              <w:rPr>
                <w:rFonts w:ascii="Times New Roman" w:hAnsi="Times New Roman" w:cs="Times New Roman"/>
                <w:sz w:val="20"/>
                <w:szCs w:val="20"/>
              </w:rPr>
              <w:t>6 374,1</w:t>
            </w:r>
          </w:p>
        </w:tc>
        <w:tc>
          <w:tcPr>
            <w:tcW w:w="1134" w:type="dxa"/>
            <w:tcBorders>
              <w:right w:val="single" w:sz="4" w:space="0" w:color="auto"/>
            </w:tcBorders>
          </w:tcPr>
          <w:p w:rsidR="007D7BBD" w:rsidRPr="003B4669" w:rsidRDefault="00A549DF" w:rsidP="00C02473">
            <w:pPr>
              <w:jc w:val="center"/>
              <w:outlineLvl w:val="0"/>
              <w:rPr>
                <w:rFonts w:ascii="Times New Roman" w:hAnsi="Times New Roman" w:cs="Times New Roman"/>
                <w:sz w:val="20"/>
                <w:szCs w:val="20"/>
              </w:rPr>
            </w:pPr>
            <w:r>
              <w:rPr>
                <w:rFonts w:ascii="Times New Roman" w:hAnsi="Times New Roman" w:cs="Times New Roman"/>
                <w:sz w:val="20"/>
                <w:szCs w:val="20"/>
              </w:rPr>
              <w:t>6 357,6</w:t>
            </w:r>
          </w:p>
        </w:tc>
        <w:tc>
          <w:tcPr>
            <w:tcW w:w="1275" w:type="dxa"/>
            <w:tcBorders>
              <w:left w:val="single" w:sz="4" w:space="0" w:color="auto"/>
            </w:tcBorders>
          </w:tcPr>
          <w:p w:rsidR="007D7BBD" w:rsidRPr="003B4669" w:rsidRDefault="006F2974" w:rsidP="00C02473">
            <w:pPr>
              <w:jc w:val="center"/>
              <w:outlineLvl w:val="0"/>
              <w:rPr>
                <w:rFonts w:ascii="Times New Roman" w:hAnsi="Times New Roman" w:cs="Times New Roman"/>
                <w:sz w:val="20"/>
                <w:szCs w:val="20"/>
              </w:rPr>
            </w:pPr>
            <w:r>
              <w:rPr>
                <w:rFonts w:ascii="Times New Roman" w:hAnsi="Times New Roman" w:cs="Times New Roman"/>
                <w:sz w:val="20"/>
                <w:szCs w:val="20"/>
              </w:rPr>
              <w:t>100</w:t>
            </w:r>
          </w:p>
        </w:tc>
        <w:tc>
          <w:tcPr>
            <w:tcW w:w="851" w:type="dxa"/>
            <w:tcBorders>
              <w:top w:val="single" w:sz="4" w:space="0" w:color="auto"/>
              <w:bottom w:val="single" w:sz="4" w:space="0" w:color="auto"/>
              <w:right w:val="single" w:sz="4" w:space="0" w:color="auto"/>
            </w:tcBorders>
            <w:shd w:val="clear" w:color="auto" w:fill="auto"/>
          </w:tcPr>
          <w:p w:rsidR="007D7BBD" w:rsidRPr="003B4669" w:rsidRDefault="006F2974" w:rsidP="00C02473">
            <w:pPr>
              <w:spacing w:after="200" w:line="276" w:lineRule="auto"/>
              <w:jc w:val="center"/>
              <w:rPr>
                <w:rFonts w:ascii="Times New Roman" w:hAnsi="Times New Roman" w:cs="Times New Roman"/>
                <w:sz w:val="20"/>
                <w:szCs w:val="20"/>
              </w:rPr>
            </w:pPr>
            <w:r>
              <w:rPr>
                <w:rFonts w:ascii="Times New Roman" w:hAnsi="Times New Roman" w:cs="Times New Roman"/>
                <w:sz w:val="20"/>
                <w:szCs w:val="20"/>
              </w:rPr>
              <w:t>67</w:t>
            </w:r>
          </w:p>
        </w:tc>
      </w:tr>
      <w:tr w:rsidR="007D7BBD" w:rsidTr="007D7BBD">
        <w:tc>
          <w:tcPr>
            <w:tcW w:w="2268" w:type="dxa"/>
          </w:tcPr>
          <w:p w:rsidR="007D7BBD" w:rsidRPr="003B4669" w:rsidRDefault="007D7BBD" w:rsidP="00C02473">
            <w:pPr>
              <w:outlineLvl w:val="0"/>
              <w:rPr>
                <w:rFonts w:ascii="Times New Roman" w:hAnsi="Times New Roman" w:cs="Times New Roman"/>
                <w:sz w:val="20"/>
                <w:szCs w:val="20"/>
              </w:rPr>
            </w:pPr>
            <w:r w:rsidRPr="003B4669">
              <w:rPr>
                <w:rFonts w:ascii="Times New Roman" w:hAnsi="Times New Roman" w:cs="Times New Roman"/>
                <w:sz w:val="20"/>
                <w:szCs w:val="20"/>
              </w:rPr>
              <w:t xml:space="preserve"> «Национальная оборона»</w:t>
            </w:r>
          </w:p>
        </w:tc>
        <w:tc>
          <w:tcPr>
            <w:tcW w:w="851" w:type="dxa"/>
          </w:tcPr>
          <w:p w:rsidR="007D7BBD" w:rsidRPr="003B4669" w:rsidRDefault="007D7BBD" w:rsidP="00C02473">
            <w:pPr>
              <w:jc w:val="center"/>
              <w:outlineLvl w:val="0"/>
              <w:rPr>
                <w:rFonts w:ascii="Times New Roman" w:hAnsi="Times New Roman" w:cs="Times New Roman"/>
                <w:sz w:val="20"/>
                <w:szCs w:val="20"/>
              </w:rPr>
            </w:pPr>
            <w:r>
              <w:rPr>
                <w:rFonts w:ascii="Times New Roman" w:hAnsi="Times New Roman" w:cs="Times New Roman"/>
                <w:sz w:val="20"/>
                <w:szCs w:val="20"/>
              </w:rPr>
              <w:t>02.00</w:t>
            </w:r>
          </w:p>
        </w:tc>
        <w:tc>
          <w:tcPr>
            <w:tcW w:w="1134" w:type="dxa"/>
          </w:tcPr>
          <w:p w:rsidR="007D7BBD" w:rsidRDefault="006F2974" w:rsidP="00C02473">
            <w:pPr>
              <w:jc w:val="center"/>
              <w:outlineLvl w:val="0"/>
              <w:rPr>
                <w:rFonts w:ascii="Times New Roman" w:hAnsi="Times New Roman" w:cs="Times New Roman"/>
                <w:sz w:val="20"/>
                <w:szCs w:val="20"/>
              </w:rPr>
            </w:pPr>
            <w:r>
              <w:rPr>
                <w:rFonts w:ascii="Times New Roman" w:hAnsi="Times New Roman" w:cs="Times New Roman"/>
                <w:sz w:val="20"/>
                <w:szCs w:val="20"/>
              </w:rPr>
              <w:t>85,7</w:t>
            </w:r>
          </w:p>
        </w:tc>
        <w:tc>
          <w:tcPr>
            <w:tcW w:w="1559" w:type="dxa"/>
          </w:tcPr>
          <w:p w:rsidR="007D7BBD" w:rsidRPr="003B4669" w:rsidRDefault="006F2974" w:rsidP="00C02473">
            <w:pPr>
              <w:jc w:val="center"/>
              <w:outlineLvl w:val="0"/>
              <w:rPr>
                <w:rFonts w:ascii="Times New Roman" w:hAnsi="Times New Roman" w:cs="Times New Roman"/>
                <w:sz w:val="20"/>
                <w:szCs w:val="20"/>
              </w:rPr>
            </w:pPr>
            <w:r>
              <w:rPr>
                <w:rFonts w:ascii="Times New Roman" w:hAnsi="Times New Roman" w:cs="Times New Roman"/>
                <w:sz w:val="20"/>
                <w:szCs w:val="20"/>
              </w:rPr>
              <w:t>84,5</w:t>
            </w:r>
          </w:p>
        </w:tc>
        <w:tc>
          <w:tcPr>
            <w:tcW w:w="1418" w:type="dxa"/>
          </w:tcPr>
          <w:p w:rsidR="007D7BBD" w:rsidRPr="003B4669" w:rsidRDefault="00A549DF" w:rsidP="00C02473">
            <w:pPr>
              <w:jc w:val="center"/>
              <w:outlineLvl w:val="0"/>
              <w:rPr>
                <w:rFonts w:ascii="Times New Roman" w:hAnsi="Times New Roman" w:cs="Times New Roman"/>
                <w:sz w:val="20"/>
                <w:szCs w:val="20"/>
              </w:rPr>
            </w:pPr>
            <w:r>
              <w:rPr>
                <w:rFonts w:ascii="Times New Roman" w:hAnsi="Times New Roman" w:cs="Times New Roman"/>
                <w:sz w:val="20"/>
                <w:szCs w:val="20"/>
              </w:rPr>
              <w:t>84,5</w:t>
            </w:r>
          </w:p>
        </w:tc>
        <w:tc>
          <w:tcPr>
            <w:tcW w:w="1134" w:type="dxa"/>
            <w:tcBorders>
              <w:right w:val="single" w:sz="4" w:space="0" w:color="auto"/>
            </w:tcBorders>
          </w:tcPr>
          <w:p w:rsidR="007D7BBD" w:rsidRPr="003B4669" w:rsidRDefault="00A549DF" w:rsidP="00C02473">
            <w:pPr>
              <w:jc w:val="center"/>
              <w:outlineLvl w:val="0"/>
              <w:rPr>
                <w:rFonts w:ascii="Times New Roman" w:hAnsi="Times New Roman" w:cs="Times New Roman"/>
                <w:sz w:val="20"/>
                <w:szCs w:val="20"/>
              </w:rPr>
            </w:pPr>
            <w:r>
              <w:rPr>
                <w:rFonts w:ascii="Times New Roman" w:hAnsi="Times New Roman" w:cs="Times New Roman"/>
                <w:sz w:val="20"/>
                <w:szCs w:val="20"/>
              </w:rPr>
              <w:t>84,5</w:t>
            </w:r>
          </w:p>
        </w:tc>
        <w:tc>
          <w:tcPr>
            <w:tcW w:w="1275" w:type="dxa"/>
            <w:tcBorders>
              <w:left w:val="single" w:sz="4" w:space="0" w:color="auto"/>
            </w:tcBorders>
          </w:tcPr>
          <w:p w:rsidR="007D7BBD" w:rsidRPr="003B4669" w:rsidRDefault="00251D8D" w:rsidP="00C02473">
            <w:pPr>
              <w:jc w:val="center"/>
              <w:outlineLvl w:val="0"/>
              <w:rPr>
                <w:rFonts w:ascii="Times New Roman" w:hAnsi="Times New Roman" w:cs="Times New Roman"/>
                <w:sz w:val="20"/>
                <w:szCs w:val="20"/>
              </w:rPr>
            </w:pPr>
            <w:r>
              <w:rPr>
                <w:rFonts w:ascii="Times New Roman" w:hAnsi="Times New Roman" w:cs="Times New Roman"/>
                <w:sz w:val="20"/>
                <w:szCs w:val="20"/>
              </w:rPr>
              <w:t>100</w:t>
            </w:r>
          </w:p>
        </w:tc>
        <w:tc>
          <w:tcPr>
            <w:tcW w:w="851" w:type="dxa"/>
            <w:tcBorders>
              <w:top w:val="single" w:sz="4" w:space="0" w:color="auto"/>
              <w:bottom w:val="single" w:sz="4" w:space="0" w:color="auto"/>
              <w:right w:val="single" w:sz="4" w:space="0" w:color="auto"/>
            </w:tcBorders>
            <w:shd w:val="clear" w:color="auto" w:fill="auto"/>
          </w:tcPr>
          <w:p w:rsidR="007D7BBD" w:rsidRPr="003B4669" w:rsidRDefault="006F2974" w:rsidP="00C02473">
            <w:pPr>
              <w:spacing w:after="200" w:line="276"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6F2974" w:rsidTr="007D7BBD">
        <w:tc>
          <w:tcPr>
            <w:tcW w:w="2268" w:type="dxa"/>
          </w:tcPr>
          <w:p w:rsidR="006F2974" w:rsidRPr="003B4669" w:rsidRDefault="006F2974" w:rsidP="00C02473">
            <w:pPr>
              <w:outlineLvl w:val="0"/>
              <w:rPr>
                <w:rFonts w:ascii="Times New Roman" w:hAnsi="Times New Roman" w:cs="Times New Roman"/>
                <w:sz w:val="20"/>
                <w:szCs w:val="20"/>
              </w:rPr>
            </w:pPr>
            <w:r>
              <w:rPr>
                <w:rFonts w:ascii="Times New Roman" w:hAnsi="Times New Roman" w:cs="Times New Roman"/>
                <w:sz w:val="20"/>
                <w:szCs w:val="20"/>
              </w:rPr>
              <w:t>«Национальная безопасность»</w:t>
            </w:r>
          </w:p>
        </w:tc>
        <w:tc>
          <w:tcPr>
            <w:tcW w:w="851" w:type="dxa"/>
          </w:tcPr>
          <w:p w:rsidR="006F2974" w:rsidRDefault="006F2974" w:rsidP="00C02473">
            <w:pPr>
              <w:jc w:val="center"/>
              <w:outlineLvl w:val="0"/>
              <w:rPr>
                <w:rFonts w:ascii="Times New Roman" w:hAnsi="Times New Roman" w:cs="Times New Roman"/>
                <w:sz w:val="20"/>
                <w:szCs w:val="20"/>
              </w:rPr>
            </w:pPr>
            <w:r>
              <w:rPr>
                <w:rFonts w:ascii="Times New Roman" w:hAnsi="Times New Roman" w:cs="Times New Roman"/>
                <w:sz w:val="20"/>
                <w:szCs w:val="20"/>
              </w:rPr>
              <w:t>03.00</w:t>
            </w:r>
          </w:p>
        </w:tc>
        <w:tc>
          <w:tcPr>
            <w:tcW w:w="1134" w:type="dxa"/>
          </w:tcPr>
          <w:p w:rsidR="006F2974" w:rsidRDefault="006F2974" w:rsidP="00C02473">
            <w:pPr>
              <w:jc w:val="center"/>
              <w:outlineLvl w:val="0"/>
              <w:rPr>
                <w:rFonts w:ascii="Times New Roman" w:hAnsi="Times New Roman" w:cs="Times New Roman"/>
                <w:sz w:val="20"/>
                <w:szCs w:val="20"/>
              </w:rPr>
            </w:pPr>
            <w:r>
              <w:rPr>
                <w:rFonts w:ascii="Times New Roman" w:hAnsi="Times New Roman" w:cs="Times New Roman"/>
                <w:sz w:val="20"/>
                <w:szCs w:val="20"/>
              </w:rPr>
              <w:t>54,6</w:t>
            </w:r>
          </w:p>
        </w:tc>
        <w:tc>
          <w:tcPr>
            <w:tcW w:w="1559" w:type="dxa"/>
          </w:tcPr>
          <w:p w:rsidR="006F2974" w:rsidRDefault="006F2974" w:rsidP="00C02473">
            <w:pPr>
              <w:jc w:val="center"/>
              <w:outlineLvl w:val="0"/>
              <w:rPr>
                <w:rFonts w:ascii="Times New Roman" w:hAnsi="Times New Roman" w:cs="Times New Roman"/>
                <w:sz w:val="20"/>
                <w:szCs w:val="20"/>
              </w:rPr>
            </w:pPr>
            <w:r>
              <w:rPr>
                <w:rFonts w:ascii="Times New Roman" w:hAnsi="Times New Roman" w:cs="Times New Roman"/>
                <w:sz w:val="20"/>
                <w:szCs w:val="20"/>
              </w:rPr>
              <w:t>0,0</w:t>
            </w:r>
          </w:p>
        </w:tc>
        <w:tc>
          <w:tcPr>
            <w:tcW w:w="1418" w:type="dxa"/>
          </w:tcPr>
          <w:p w:rsidR="006F2974" w:rsidRDefault="006F2974" w:rsidP="00A549DF">
            <w:pPr>
              <w:jc w:val="center"/>
              <w:outlineLvl w:val="0"/>
              <w:rPr>
                <w:rFonts w:ascii="Times New Roman" w:hAnsi="Times New Roman" w:cs="Times New Roman"/>
                <w:sz w:val="20"/>
                <w:szCs w:val="20"/>
              </w:rPr>
            </w:pPr>
            <w:r>
              <w:rPr>
                <w:rFonts w:ascii="Times New Roman" w:hAnsi="Times New Roman" w:cs="Times New Roman"/>
                <w:sz w:val="20"/>
                <w:szCs w:val="20"/>
              </w:rPr>
              <w:t>0,0</w:t>
            </w:r>
          </w:p>
        </w:tc>
        <w:tc>
          <w:tcPr>
            <w:tcW w:w="1134" w:type="dxa"/>
            <w:tcBorders>
              <w:right w:val="single" w:sz="4" w:space="0" w:color="auto"/>
            </w:tcBorders>
          </w:tcPr>
          <w:p w:rsidR="006F2974" w:rsidRDefault="006F2974" w:rsidP="00C02473">
            <w:pPr>
              <w:jc w:val="center"/>
              <w:outlineLvl w:val="0"/>
              <w:rPr>
                <w:rFonts w:ascii="Times New Roman" w:hAnsi="Times New Roman" w:cs="Times New Roman"/>
                <w:sz w:val="20"/>
                <w:szCs w:val="20"/>
              </w:rPr>
            </w:pPr>
            <w:r>
              <w:rPr>
                <w:rFonts w:ascii="Times New Roman" w:hAnsi="Times New Roman" w:cs="Times New Roman"/>
                <w:sz w:val="20"/>
                <w:szCs w:val="20"/>
              </w:rPr>
              <w:t>0,0</w:t>
            </w:r>
          </w:p>
        </w:tc>
        <w:tc>
          <w:tcPr>
            <w:tcW w:w="1275" w:type="dxa"/>
            <w:tcBorders>
              <w:left w:val="single" w:sz="4" w:space="0" w:color="auto"/>
            </w:tcBorders>
          </w:tcPr>
          <w:p w:rsidR="006F2974" w:rsidRDefault="006F2974" w:rsidP="00C02473">
            <w:pPr>
              <w:jc w:val="center"/>
              <w:outlineLvl w:val="0"/>
              <w:rPr>
                <w:rFonts w:ascii="Times New Roman" w:hAnsi="Times New Roman" w:cs="Times New Roman"/>
                <w:sz w:val="20"/>
                <w:szCs w:val="20"/>
              </w:rPr>
            </w:pPr>
            <w:r>
              <w:rPr>
                <w:rFonts w:ascii="Times New Roman" w:hAnsi="Times New Roman" w:cs="Times New Roman"/>
                <w:sz w:val="20"/>
                <w:szCs w:val="20"/>
              </w:rPr>
              <w:t>0,0</w:t>
            </w:r>
          </w:p>
        </w:tc>
        <w:tc>
          <w:tcPr>
            <w:tcW w:w="851" w:type="dxa"/>
            <w:tcBorders>
              <w:top w:val="single" w:sz="4" w:space="0" w:color="auto"/>
              <w:bottom w:val="single" w:sz="4" w:space="0" w:color="auto"/>
              <w:right w:val="single" w:sz="4" w:space="0" w:color="auto"/>
            </w:tcBorders>
            <w:shd w:val="clear" w:color="auto" w:fill="auto"/>
          </w:tcPr>
          <w:p w:rsidR="006F2974" w:rsidRDefault="006F2974" w:rsidP="006F2974">
            <w:pPr>
              <w:jc w:val="center"/>
              <w:rPr>
                <w:rFonts w:ascii="Times New Roman" w:hAnsi="Times New Roman" w:cs="Times New Roman"/>
                <w:sz w:val="20"/>
                <w:szCs w:val="20"/>
              </w:rPr>
            </w:pPr>
            <w:r>
              <w:rPr>
                <w:rFonts w:ascii="Times New Roman" w:hAnsi="Times New Roman" w:cs="Times New Roman"/>
                <w:sz w:val="20"/>
                <w:szCs w:val="20"/>
              </w:rPr>
              <w:t>0,0</w:t>
            </w:r>
          </w:p>
        </w:tc>
      </w:tr>
      <w:tr w:rsidR="007D7BBD" w:rsidTr="007D7BBD">
        <w:tc>
          <w:tcPr>
            <w:tcW w:w="2268" w:type="dxa"/>
          </w:tcPr>
          <w:p w:rsidR="007D7BBD" w:rsidRPr="003B4669" w:rsidRDefault="007D7BBD" w:rsidP="00C02473">
            <w:pPr>
              <w:outlineLvl w:val="0"/>
              <w:rPr>
                <w:rFonts w:ascii="Times New Roman" w:hAnsi="Times New Roman" w:cs="Times New Roman"/>
                <w:sz w:val="20"/>
                <w:szCs w:val="20"/>
              </w:rPr>
            </w:pPr>
            <w:r w:rsidRPr="003B4669">
              <w:rPr>
                <w:rFonts w:ascii="Times New Roman" w:hAnsi="Times New Roman" w:cs="Times New Roman"/>
                <w:sz w:val="20"/>
                <w:szCs w:val="20"/>
              </w:rPr>
              <w:t>«Национальная экономика»</w:t>
            </w:r>
          </w:p>
        </w:tc>
        <w:tc>
          <w:tcPr>
            <w:tcW w:w="851" w:type="dxa"/>
          </w:tcPr>
          <w:p w:rsidR="007D7BBD" w:rsidRPr="003B4669" w:rsidRDefault="007D7BBD" w:rsidP="00C02473">
            <w:pPr>
              <w:jc w:val="center"/>
              <w:outlineLvl w:val="0"/>
              <w:rPr>
                <w:rFonts w:ascii="Times New Roman" w:hAnsi="Times New Roman" w:cs="Times New Roman"/>
                <w:sz w:val="20"/>
                <w:szCs w:val="20"/>
              </w:rPr>
            </w:pPr>
            <w:r>
              <w:rPr>
                <w:rFonts w:ascii="Times New Roman" w:hAnsi="Times New Roman" w:cs="Times New Roman"/>
                <w:sz w:val="20"/>
                <w:szCs w:val="20"/>
              </w:rPr>
              <w:t>04.00</w:t>
            </w:r>
          </w:p>
        </w:tc>
        <w:tc>
          <w:tcPr>
            <w:tcW w:w="1134" w:type="dxa"/>
          </w:tcPr>
          <w:p w:rsidR="007D7BBD" w:rsidRDefault="006F2974" w:rsidP="00C02473">
            <w:pPr>
              <w:jc w:val="center"/>
              <w:outlineLvl w:val="0"/>
              <w:rPr>
                <w:rFonts w:ascii="Times New Roman" w:hAnsi="Times New Roman" w:cs="Times New Roman"/>
                <w:sz w:val="20"/>
                <w:szCs w:val="20"/>
              </w:rPr>
            </w:pPr>
            <w:r>
              <w:rPr>
                <w:rFonts w:ascii="Times New Roman" w:hAnsi="Times New Roman" w:cs="Times New Roman"/>
                <w:sz w:val="20"/>
                <w:szCs w:val="20"/>
              </w:rPr>
              <w:t>230,2</w:t>
            </w:r>
          </w:p>
        </w:tc>
        <w:tc>
          <w:tcPr>
            <w:tcW w:w="1559" w:type="dxa"/>
          </w:tcPr>
          <w:p w:rsidR="007D7BBD" w:rsidRPr="003B4669" w:rsidRDefault="006F2974" w:rsidP="00C02473">
            <w:pPr>
              <w:jc w:val="center"/>
              <w:outlineLvl w:val="0"/>
              <w:rPr>
                <w:rFonts w:ascii="Times New Roman" w:hAnsi="Times New Roman" w:cs="Times New Roman"/>
                <w:sz w:val="20"/>
                <w:szCs w:val="20"/>
              </w:rPr>
            </w:pPr>
            <w:r>
              <w:rPr>
                <w:rFonts w:ascii="Times New Roman" w:hAnsi="Times New Roman" w:cs="Times New Roman"/>
                <w:sz w:val="20"/>
                <w:szCs w:val="20"/>
              </w:rPr>
              <w:t>277,8</w:t>
            </w:r>
          </w:p>
        </w:tc>
        <w:tc>
          <w:tcPr>
            <w:tcW w:w="1418" w:type="dxa"/>
          </w:tcPr>
          <w:p w:rsidR="007D7BBD" w:rsidRPr="003B4669" w:rsidRDefault="00A549DF" w:rsidP="00A549DF">
            <w:pPr>
              <w:jc w:val="center"/>
              <w:outlineLvl w:val="0"/>
              <w:rPr>
                <w:rFonts w:ascii="Times New Roman" w:hAnsi="Times New Roman" w:cs="Times New Roman"/>
                <w:sz w:val="20"/>
                <w:szCs w:val="20"/>
              </w:rPr>
            </w:pPr>
            <w:r>
              <w:rPr>
                <w:rFonts w:ascii="Times New Roman" w:hAnsi="Times New Roman" w:cs="Times New Roman"/>
                <w:sz w:val="20"/>
                <w:szCs w:val="20"/>
              </w:rPr>
              <w:t>534,1</w:t>
            </w:r>
          </w:p>
        </w:tc>
        <w:tc>
          <w:tcPr>
            <w:tcW w:w="1134" w:type="dxa"/>
            <w:tcBorders>
              <w:right w:val="single" w:sz="4" w:space="0" w:color="auto"/>
            </w:tcBorders>
          </w:tcPr>
          <w:p w:rsidR="007D7BBD" w:rsidRPr="003B4669" w:rsidRDefault="00A549DF" w:rsidP="00C02473">
            <w:pPr>
              <w:jc w:val="center"/>
              <w:outlineLvl w:val="0"/>
              <w:rPr>
                <w:rFonts w:ascii="Times New Roman" w:hAnsi="Times New Roman" w:cs="Times New Roman"/>
                <w:sz w:val="20"/>
                <w:szCs w:val="20"/>
              </w:rPr>
            </w:pPr>
            <w:r>
              <w:rPr>
                <w:rFonts w:ascii="Times New Roman" w:hAnsi="Times New Roman" w:cs="Times New Roman"/>
                <w:sz w:val="20"/>
                <w:szCs w:val="20"/>
              </w:rPr>
              <w:t>216,7</w:t>
            </w:r>
          </w:p>
        </w:tc>
        <w:tc>
          <w:tcPr>
            <w:tcW w:w="1275" w:type="dxa"/>
            <w:tcBorders>
              <w:left w:val="single" w:sz="4" w:space="0" w:color="auto"/>
            </w:tcBorders>
          </w:tcPr>
          <w:p w:rsidR="007D7BBD" w:rsidRPr="003B4669" w:rsidRDefault="006F2974" w:rsidP="00C02473">
            <w:pPr>
              <w:jc w:val="center"/>
              <w:outlineLvl w:val="0"/>
              <w:rPr>
                <w:rFonts w:ascii="Times New Roman" w:hAnsi="Times New Roman" w:cs="Times New Roman"/>
                <w:sz w:val="20"/>
                <w:szCs w:val="20"/>
              </w:rPr>
            </w:pPr>
            <w:r>
              <w:rPr>
                <w:rFonts w:ascii="Times New Roman" w:hAnsi="Times New Roman" w:cs="Times New Roman"/>
                <w:sz w:val="20"/>
                <w:szCs w:val="20"/>
              </w:rPr>
              <w:t>41</w:t>
            </w:r>
          </w:p>
        </w:tc>
        <w:tc>
          <w:tcPr>
            <w:tcW w:w="851" w:type="dxa"/>
            <w:tcBorders>
              <w:top w:val="single" w:sz="4" w:space="0" w:color="auto"/>
              <w:bottom w:val="single" w:sz="4" w:space="0" w:color="auto"/>
              <w:right w:val="single" w:sz="4" w:space="0" w:color="auto"/>
            </w:tcBorders>
            <w:shd w:val="clear" w:color="auto" w:fill="auto"/>
          </w:tcPr>
          <w:p w:rsidR="007D7BBD" w:rsidRPr="003B4669" w:rsidRDefault="006F2974" w:rsidP="00C02473">
            <w:pPr>
              <w:spacing w:after="200" w:line="276" w:lineRule="auto"/>
              <w:jc w:val="center"/>
              <w:rPr>
                <w:rFonts w:ascii="Times New Roman" w:hAnsi="Times New Roman" w:cs="Times New Roman"/>
                <w:sz w:val="20"/>
                <w:szCs w:val="20"/>
              </w:rPr>
            </w:pPr>
            <w:r>
              <w:rPr>
                <w:rFonts w:ascii="Times New Roman" w:hAnsi="Times New Roman" w:cs="Times New Roman"/>
                <w:sz w:val="20"/>
                <w:szCs w:val="20"/>
              </w:rPr>
              <w:t>0,4</w:t>
            </w:r>
          </w:p>
        </w:tc>
      </w:tr>
      <w:tr w:rsidR="007D7BBD" w:rsidTr="007D7BBD">
        <w:tc>
          <w:tcPr>
            <w:tcW w:w="2268" w:type="dxa"/>
          </w:tcPr>
          <w:p w:rsidR="007D7BBD" w:rsidRPr="003B4669" w:rsidRDefault="007D7BBD" w:rsidP="00C02473">
            <w:pPr>
              <w:outlineLvl w:val="0"/>
              <w:rPr>
                <w:rFonts w:ascii="Times New Roman" w:hAnsi="Times New Roman" w:cs="Times New Roman"/>
                <w:sz w:val="20"/>
                <w:szCs w:val="20"/>
              </w:rPr>
            </w:pPr>
            <w:r w:rsidRPr="003B4669">
              <w:rPr>
                <w:rFonts w:ascii="Times New Roman" w:hAnsi="Times New Roman" w:cs="Times New Roman"/>
                <w:sz w:val="20"/>
                <w:szCs w:val="20"/>
              </w:rPr>
              <w:t>«Жилищно-коммунальное хозяйство»</w:t>
            </w:r>
          </w:p>
        </w:tc>
        <w:tc>
          <w:tcPr>
            <w:tcW w:w="851" w:type="dxa"/>
          </w:tcPr>
          <w:p w:rsidR="007D7BBD" w:rsidRPr="003B4669" w:rsidRDefault="007D7BBD" w:rsidP="00C02473">
            <w:pPr>
              <w:jc w:val="center"/>
              <w:outlineLvl w:val="0"/>
              <w:rPr>
                <w:rFonts w:ascii="Times New Roman" w:hAnsi="Times New Roman" w:cs="Times New Roman"/>
                <w:sz w:val="20"/>
                <w:szCs w:val="20"/>
              </w:rPr>
            </w:pPr>
            <w:r>
              <w:rPr>
                <w:rFonts w:ascii="Times New Roman" w:hAnsi="Times New Roman" w:cs="Times New Roman"/>
                <w:sz w:val="20"/>
                <w:szCs w:val="20"/>
              </w:rPr>
              <w:t>05.00</w:t>
            </w:r>
          </w:p>
        </w:tc>
        <w:tc>
          <w:tcPr>
            <w:tcW w:w="1134" w:type="dxa"/>
          </w:tcPr>
          <w:p w:rsidR="007D7BBD" w:rsidRDefault="006F2974" w:rsidP="00C02473">
            <w:pPr>
              <w:jc w:val="center"/>
              <w:outlineLvl w:val="0"/>
              <w:rPr>
                <w:rFonts w:ascii="Times New Roman" w:hAnsi="Times New Roman" w:cs="Times New Roman"/>
                <w:sz w:val="20"/>
                <w:szCs w:val="20"/>
              </w:rPr>
            </w:pPr>
            <w:r>
              <w:rPr>
                <w:rFonts w:ascii="Times New Roman" w:hAnsi="Times New Roman" w:cs="Times New Roman"/>
                <w:sz w:val="20"/>
                <w:szCs w:val="20"/>
              </w:rPr>
              <w:t>186,2</w:t>
            </w:r>
          </w:p>
        </w:tc>
        <w:tc>
          <w:tcPr>
            <w:tcW w:w="1559" w:type="dxa"/>
          </w:tcPr>
          <w:p w:rsidR="007D7BBD" w:rsidRPr="003B4669" w:rsidRDefault="006F2974" w:rsidP="00C02473">
            <w:pPr>
              <w:jc w:val="center"/>
              <w:outlineLvl w:val="0"/>
              <w:rPr>
                <w:rFonts w:ascii="Times New Roman" w:hAnsi="Times New Roman" w:cs="Times New Roman"/>
                <w:sz w:val="20"/>
                <w:szCs w:val="20"/>
              </w:rPr>
            </w:pPr>
            <w:r>
              <w:rPr>
                <w:rFonts w:ascii="Times New Roman" w:hAnsi="Times New Roman" w:cs="Times New Roman"/>
                <w:sz w:val="20"/>
                <w:szCs w:val="20"/>
              </w:rPr>
              <w:t>100,0</w:t>
            </w:r>
          </w:p>
        </w:tc>
        <w:tc>
          <w:tcPr>
            <w:tcW w:w="1418" w:type="dxa"/>
          </w:tcPr>
          <w:p w:rsidR="007D7BBD" w:rsidRPr="003B4669" w:rsidRDefault="00A549DF" w:rsidP="00C02473">
            <w:pPr>
              <w:jc w:val="center"/>
              <w:outlineLvl w:val="0"/>
              <w:rPr>
                <w:rFonts w:ascii="Times New Roman" w:hAnsi="Times New Roman" w:cs="Times New Roman"/>
                <w:sz w:val="20"/>
                <w:szCs w:val="20"/>
              </w:rPr>
            </w:pPr>
            <w:r>
              <w:rPr>
                <w:rFonts w:ascii="Times New Roman" w:hAnsi="Times New Roman" w:cs="Times New Roman"/>
                <w:sz w:val="20"/>
                <w:szCs w:val="20"/>
              </w:rPr>
              <w:t>135,1</w:t>
            </w:r>
          </w:p>
        </w:tc>
        <w:tc>
          <w:tcPr>
            <w:tcW w:w="1134" w:type="dxa"/>
            <w:tcBorders>
              <w:right w:val="single" w:sz="4" w:space="0" w:color="auto"/>
            </w:tcBorders>
          </w:tcPr>
          <w:p w:rsidR="007D7BBD" w:rsidRPr="003B4669" w:rsidRDefault="00A549DF" w:rsidP="00C02473">
            <w:pPr>
              <w:jc w:val="center"/>
              <w:outlineLvl w:val="0"/>
              <w:rPr>
                <w:rFonts w:ascii="Times New Roman" w:hAnsi="Times New Roman" w:cs="Times New Roman"/>
                <w:sz w:val="20"/>
                <w:szCs w:val="20"/>
              </w:rPr>
            </w:pPr>
            <w:r>
              <w:rPr>
                <w:rFonts w:ascii="Times New Roman" w:hAnsi="Times New Roman" w:cs="Times New Roman"/>
                <w:sz w:val="20"/>
                <w:szCs w:val="20"/>
              </w:rPr>
              <w:t>95,1</w:t>
            </w:r>
          </w:p>
        </w:tc>
        <w:tc>
          <w:tcPr>
            <w:tcW w:w="1275" w:type="dxa"/>
            <w:tcBorders>
              <w:left w:val="single" w:sz="4" w:space="0" w:color="auto"/>
            </w:tcBorders>
          </w:tcPr>
          <w:p w:rsidR="007D7BBD" w:rsidRPr="003B4669" w:rsidRDefault="006F2974" w:rsidP="00C02473">
            <w:pPr>
              <w:jc w:val="center"/>
              <w:outlineLvl w:val="0"/>
              <w:rPr>
                <w:rFonts w:ascii="Times New Roman" w:hAnsi="Times New Roman" w:cs="Times New Roman"/>
                <w:sz w:val="20"/>
                <w:szCs w:val="20"/>
              </w:rPr>
            </w:pPr>
            <w:r>
              <w:rPr>
                <w:rFonts w:ascii="Times New Roman" w:hAnsi="Times New Roman" w:cs="Times New Roman"/>
                <w:sz w:val="20"/>
                <w:szCs w:val="20"/>
              </w:rPr>
              <w:t>70</w:t>
            </w:r>
          </w:p>
        </w:tc>
        <w:tc>
          <w:tcPr>
            <w:tcW w:w="851" w:type="dxa"/>
            <w:tcBorders>
              <w:top w:val="single" w:sz="4" w:space="0" w:color="auto"/>
              <w:bottom w:val="single" w:sz="4" w:space="0" w:color="auto"/>
              <w:right w:val="single" w:sz="4" w:space="0" w:color="auto"/>
            </w:tcBorders>
            <w:shd w:val="clear" w:color="auto" w:fill="auto"/>
          </w:tcPr>
          <w:p w:rsidR="007D7BBD" w:rsidRPr="003B4669" w:rsidRDefault="006F2974" w:rsidP="00C02473">
            <w:pPr>
              <w:spacing w:after="200" w:line="276"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7D7BBD" w:rsidTr="007D7BBD">
        <w:tc>
          <w:tcPr>
            <w:tcW w:w="2268" w:type="dxa"/>
          </w:tcPr>
          <w:p w:rsidR="007D7BBD" w:rsidRPr="003B4669" w:rsidRDefault="007D7BBD" w:rsidP="00C02473">
            <w:pPr>
              <w:outlineLvl w:val="0"/>
              <w:rPr>
                <w:rFonts w:ascii="Times New Roman" w:hAnsi="Times New Roman" w:cs="Times New Roman"/>
                <w:sz w:val="20"/>
                <w:szCs w:val="20"/>
              </w:rPr>
            </w:pPr>
            <w:r w:rsidRPr="003B4669">
              <w:rPr>
                <w:rFonts w:ascii="Times New Roman" w:hAnsi="Times New Roman" w:cs="Times New Roman"/>
                <w:sz w:val="20"/>
                <w:szCs w:val="20"/>
              </w:rPr>
              <w:t xml:space="preserve"> «Культура, кинематография»</w:t>
            </w:r>
          </w:p>
        </w:tc>
        <w:tc>
          <w:tcPr>
            <w:tcW w:w="851" w:type="dxa"/>
          </w:tcPr>
          <w:p w:rsidR="007D7BBD" w:rsidRPr="003B4669" w:rsidRDefault="007D7BBD" w:rsidP="00C02473">
            <w:pPr>
              <w:jc w:val="center"/>
              <w:outlineLvl w:val="0"/>
              <w:rPr>
                <w:rFonts w:ascii="Times New Roman" w:hAnsi="Times New Roman" w:cs="Times New Roman"/>
                <w:sz w:val="20"/>
                <w:szCs w:val="20"/>
              </w:rPr>
            </w:pPr>
            <w:r>
              <w:rPr>
                <w:rFonts w:ascii="Times New Roman" w:hAnsi="Times New Roman" w:cs="Times New Roman"/>
                <w:sz w:val="20"/>
                <w:szCs w:val="20"/>
              </w:rPr>
              <w:t>08.00</w:t>
            </w:r>
          </w:p>
        </w:tc>
        <w:tc>
          <w:tcPr>
            <w:tcW w:w="1134" w:type="dxa"/>
          </w:tcPr>
          <w:p w:rsidR="007D7BBD" w:rsidRDefault="006F2974" w:rsidP="00C02473">
            <w:pPr>
              <w:jc w:val="center"/>
              <w:outlineLvl w:val="0"/>
              <w:rPr>
                <w:rFonts w:ascii="Times New Roman" w:hAnsi="Times New Roman" w:cs="Times New Roman"/>
                <w:sz w:val="20"/>
                <w:szCs w:val="20"/>
              </w:rPr>
            </w:pPr>
            <w:r>
              <w:rPr>
                <w:rFonts w:ascii="Times New Roman" w:hAnsi="Times New Roman" w:cs="Times New Roman"/>
                <w:sz w:val="20"/>
                <w:szCs w:val="20"/>
              </w:rPr>
              <w:t>2 210,0</w:t>
            </w:r>
          </w:p>
        </w:tc>
        <w:tc>
          <w:tcPr>
            <w:tcW w:w="1559" w:type="dxa"/>
          </w:tcPr>
          <w:p w:rsidR="007D7BBD" w:rsidRPr="003B4669" w:rsidRDefault="006F2974" w:rsidP="00C02473">
            <w:pPr>
              <w:jc w:val="center"/>
              <w:outlineLvl w:val="0"/>
              <w:rPr>
                <w:rFonts w:ascii="Times New Roman" w:hAnsi="Times New Roman" w:cs="Times New Roman"/>
                <w:sz w:val="20"/>
                <w:szCs w:val="20"/>
              </w:rPr>
            </w:pPr>
            <w:r>
              <w:rPr>
                <w:rFonts w:ascii="Times New Roman" w:hAnsi="Times New Roman" w:cs="Times New Roman"/>
                <w:sz w:val="20"/>
                <w:szCs w:val="20"/>
              </w:rPr>
              <w:t>1 000,0</w:t>
            </w:r>
          </w:p>
        </w:tc>
        <w:tc>
          <w:tcPr>
            <w:tcW w:w="1418" w:type="dxa"/>
          </w:tcPr>
          <w:p w:rsidR="007D7BBD" w:rsidRPr="003B4669" w:rsidRDefault="00A549DF" w:rsidP="00C02473">
            <w:pPr>
              <w:jc w:val="center"/>
              <w:outlineLvl w:val="0"/>
              <w:rPr>
                <w:rFonts w:ascii="Times New Roman" w:hAnsi="Times New Roman" w:cs="Times New Roman"/>
                <w:sz w:val="20"/>
                <w:szCs w:val="20"/>
              </w:rPr>
            </w:pPr>
            <w:r>
              <w:rPr>
                <w:rFonts w:ascii="Times New Roman" w:hAnsi="Times New Roman" w:cs="Times New Roman"/>
                <w:sz w:val="20"/>
                <w:szCs w:val="20"/>
              </w:rPr>
              <w:t>2 596,1</w:t>
            </w:r>
          </w:p>
        </w:tc>
        <w:tc>
          <w:tcPr>
            <w:tcW w:w="1134" w:type="dxa"/>
            <w:tcBorders>
              <w:right w:val="single" w:sz="4" w:space="0" w:color="auto"/>
            </w:tcBorders>
          </w:tcPr>
          <w:p w:rsidR="007D7BBD" w:rsidRPr="003B4669" w:rsidRDefault="00A549DF" w:rsidP="00C02473">
            <w:pPr>
              <w:jc w:val="center"/>
              <w:outlineLvl w:val="0"/>
              <w:rPr>
                <w:rFonts w:ascii="Times New Roman" w:hAnsi="Times New Roman" w:cs="Times New Roman"/>
                <w:sz w:val="20"/>
                <w:szCs w:val="20"/>
              </w:rPr>
            </w:pPr>
            <w:r>
              <w:rPr>
                <w:rFonts w:ascii="Times New Roman" w:hAnsi="Times New Roman" w:cs="Times New Roman"/>
                <w:sz w:val="20"/>
                <w:szCs w:val="20"/>
              </w:rPr>
              <w:t>2 581,3</w:t>
            </w:r>
          </w:p>
        </w:tc>
        <w:tc>
          <w:tcPr>
            <w:tcW w:w="1275" w:type="dxa"/>
            <w:tcBorders>
              <w:left w:val="single" w:sz="4" w:space="0" w:color="auto"/>
            </w:tcBorders>
          </w:tcPr>
          <w:p w:rsidR="007D7BBD" w:rsidRPr="003B4669" w:rsidRDefault="006F2974" w:rsidP="00C02473">
            <w:pPr>
              <w:jc w:val="center"/>
              <w:outlineLvl w:val="0"/>
              <w:rPr>
                <w:rFonts w:ascii="Times New Roman" w:hAnsi="Times New Roman" w:cs="Times New Roman"/>
                <w:sz w:val="20"/>
                <w:szCs w:val="20"/>
              </w:rPr>
            </w:pPr>
            <w:r>
              <w:rPr>
                <w:rFonts w:ascii="Times New Roman" w:hAnsi="Times New Roman" w:cs="Times New Roman"/>
                <w:sz w:val="20"/>
                <w:szCs w:val="20"/>
              </w:rPr>
              <w:t>99</w:t>
            </w:r>
          </w:p>
        </w:tc>
        <w:tc>
          <w:tcPr>
            <w:tcW w:w="851" w:type="dxa"/>
            <w:tcBorders>
              <w:top w:val="single" w:sz="4" w:space="0" w:color="auto"/>
              <w:bottom w:val="single" w:sz="4" w:space="0" w:color="auto"/>
              <w:right w:val="single" w:sz="4" w:space="0" w:color="auto"/>
            </w:tcBorders>
            <w:shd w:val="clear" w:color="auto" w:fill="auto"/>
          </w:tcPr>
          <w:p w:rsidR="007D7BBD" w:rsidRPr="003B4669" w:rsidRDefault="006F2974" w:rsidP="00C02473">
            <w:pPr>
              <w:spacing w:after="200" w:line="276" w:lineRule="auto"/>
              <w:jc w:val="center"/>
              <w:rPr>
                <w:rFonts w:ascii="Times New Roman" w:hAnsi="Times New Roman" w:cs="Times New Roman"/>
                <w:sz w:val="20"/>
                <w:szCs w:val="20"/>
              </w:rPr>
            </w:pPr>
            <w:r>
              <w:rPr>
                <w:rFonts w:ascii="Times New Roman" w:hAnsi="Times New Roman" w:cs="Times New Roman"/>
                <w:sz w:val="20"/>
                <w:szCs w:val="20"/>
              </w:rPr>
              <w:t>27</w:t>
            </w:r>
          </w:p>
        </w:tc>
      </w:tr>
      <w:tr w:rsidR="00730D83" w:rsidTr="007D7BBD">
        <w:tc>
          <w:tcPr>
            <w:tcW w:w="2268" w:type="dxa"/>
          </w:tcPr>
          <w:p w:rsidR="00730D83" w:rsidRDefault="00730D83" w:rsidP="00A549DF">
            <w:pPr>
              <w:outlineLvl w:val="0"/>
              <w:rPr>
                <w:rFonts w:ascii="Times New Roman" w:hAnsi="Times New Roman" w:cs="Times New Roman"/>
                <w:sz w:val="20"/>
                <w:szCs w:val="20"/>
              </w:rPr>
            </w:pPr>
            <w:r>
              <w:rPr>
                <w:rFonts w:ascii="Times New Roman" w:hAnsi="Times New Roman" w:cs="Times New Roman"/>
                <w:sz w:val="20"/>
                <w:szCs w:val="20"/>
              </w:rPr>
              <w:t>«</w:t>
            </w:r>
            <w:r w:rsidR="00A549DF">
              <w:rPr>
                <w:rFonts w:ascii="Times New Roman" w:hAnsi="Times New Roman" w:cs="Times New Roman"/>
                <w:sz w:val="20"/>
                <w:szCs w:val="20"/>
              </w:rPr>
              <w:t>Физическая культура и спорт</w:t>
            </w:r>
            <w:r>
              <w:rPr>
                <w:rFonts w:ascii="Times New Roman" w:hAnsi="Times New Roman" w:cs="Times New Roman"/>
                <w:sz w:val="20"/>
                <w:szCs w:val="20"/>
              </w:rPr>
              <w:t>»</w:t>
            </w:r>
          </w:p>
        </w:tc>
        <w:tc>
          <w:tcPr>
            <w:tcW w:w="851" w:type="dxa"/>
          </w:tcPr>
          <w:p w:rsidR="00730D83" w:rsidRDefault="00A549DF" w:rsidP="00C02473">
            <w:pPr>
              <w:jc w:val="center"/>
              <w:outlineLvl w:val="0"/>
              <w:rPr>
                <w:rFonts w:ascii="Times New Roman" w:hAnsi="Times New Roman" w:cs="Times New Roman"/>
                <w:sz w:val="20"/>
                <w:szCs w:val="20"/>
              </w:rPr>
            </w:pPr>
            <w:r>
              <w:rPr>
                <w:rFonts w:ascii="Times New Roman" w:hAnsi="Times New Roman" w:cs="Times New Roman"/>
                <w:sz w:val="20"/>
                <w:szCs w:val="20"/>
              </w:rPr>
              <w:t>11.00</w:t>
            </w:r>
          </w:p>
        </w:tc>
        <w:tc>
          <w:tcPr>
            <w:tcW w:w="1134" w:type="dxa"/>
          </w:tcPr>
          <w:p w:rsidR="00730D83" w:rsidRDefault="00BA5E6D" w:rsidP="00C02473">
            <w:pPr>
              <w:jc w:val="center"/>
              <w:outlineLvl w:val="0"/>
              <w:rPr>
                <w:rFonts w:ascii="Times New Roman" w:hAnsi="Times New Roman" w:cs="Times New Roman"/>
                <w:sz w:val="20"/>
                <w:szCs w:val="20"/>
              </w:rPr>
            </w:pPr>
            <w:r>
              <w:rPr>
                <w:rFonts w:ascii="Times New Roman" w:hAnsi="Times New Roman" w:cs="Times New Roman"/>
                <w:sz w:val="20"/>
                <w:szCs w:val="20"/>
              </w:rPr>
              <w:t>0,0</w:t>
            </w:r>
          </w:p>
        </w:tc>
        <w:tc>
          <w:tcPr>
            <w:tcW w:w="1559" w:type="dxa"/>
          </w:tcPr>
          <w:p w:rsidR="00730D83" w:rsidRDefault="006F2974" w:rsidP="00C02473">
            <w:pPr>
              <w:jc w:val="center"/>
              <w:outlineLvl w:val="0"/>
              <w:rPr>
                <w:rFonts w:ascii="Times New Roman" w:hAnsi="Times New Roman" w:cs="Times New Roman"/>
                <w:sz w:val="20"/>
                <w:szCs w:val="20"/>
              </w:rPr>
            </w:pPr>
            <w:r>
              <w:rPr>
                <w:rFonts w:ascii="Times New Roman" w:hAnsi="Times New Roman" w:cs="Times New Roman"/>
                <w:sz w:val="20"/>
                <w:szCs w:val="20"/>
              </w:rPr>
              <w:t>0,0</w:t>
            </w:r>
          </w:p>
        </w:tc>
        <w:tc>
          <w:tcPr>
            <w:tcW w:w="1418" w:type="dxa"/>
          </w:tcPr>
          <w:p w:rsidR="00730D83" w:rsidRDefault="00A549DF" w:rsidP="00C02473">
            <w:pPr>
              <w:jc w:val="center"/>
              <w:outlineLvl w:val="0"/>
              <w:rPr>
                <w:rFonts w:ascii="Times New Roman" w:hAnsi="Times New Roman" w:cs="Times New Roman"/>
                <w:sz w:val="20"/>
                <w:szCs w:val="20"/>
              </w:rPr>
            </w:pPr>
            <w:r>
              <w:rPr>
                <w:rFonts w:ascii="Times New Roman" w:hAnsi="Times New Roman" w:cs="Times New Roman"/>
                <w:sz w:val="20"/>
                <w:szCs w:val="20"/>
              </w:rPr>
              <w:t>111,9</w:t>
            </w:r>
          </w:p>
        </w:tc>
        <w:tc>
          <w:tcPr>
            <w:tcW w:w="1134" w:type="dxa"/>
            <w:tcBorders>
              <w:right w:val="single" w:sz="4" w:space="0" w:color="auto"/>
            </w:tcBorders>
          </w:tcPr>
          <w:p w:rsidR="00730D83" w:rsidRDefault="00A549DF" w:rsidP="00730D83">
            <w:pPr>
              <w:jc w:val="center"/>
              <w:outlineLvl w:val="0"/>
              <w:rPr>
                <w:rFonts w:ascii="Times New Roman" w:hAnsi="Times New Roman" w:cs="Times New Roman"/>
                <w:sz w:val="20"/>
                <w:szCs w:val="20"/>
              </w:rPr>
            </w:pPr>
            <w:r>
              <w:rPr>
                <w:rFonts w:ascii="Times New Roman" w:hAnsi="Times New Roman" w:cs="Times New Roman"/>
                <w:sz w:val="20"/>
                <w:szCs w:val="20"/>
              </w:rPr>
              <w:t>111,9</w:t>
            </w:r>
          </w:p>
        </w:tc>
        <w:tc>
          <w:tcPr>
            <w:tcW w:w="1275" w:type="dxa"/>
            <w:tcBorders>
              <w:left w:val="single" w:sz="4" w:space="0" w:color="auto"/>
            </w:tcBorders>
          </w:tcPr>
          <w:p w:rsidR="00730D83" w:rsidRDefault="00730D83" w:rsidP="00C02473">
            <w:pPr>
              <w:jc w:val="center"/>
              <w:outlineLvl w:val="0"/>
              <w:rPr>
                <w:rFonts w:ascii="Times New Roman" w:hAnsi="Times New Roman" w:cs="Times New Roman"/>
                <w:sz w:val="20"/>
                <w:szCs w:val="20"/>
              </w:rPr>
            </w:pPr>
            <w:r>
              <w:rPr>
                <w:rFonts w:ascii="Times New Roman" w:hAnsi="Times New Roman" w:cs="Times New Roman"/>
                <w:sz w:val="20"/>
                <w:szCs w:val="20"/>
              </w:rPr>
              <w:t>100</w:t>
            </w:r>
          </w:p>
        </w:tc>
        <w:tc>
          <w:tcPr>
            <w:tcW w:w="851" w:type="dxa"/>
            <w:tcBorders>
              <w:top w:val="single" w:sz="4" w:space="0" w:color="auto"/>
              <w:bottom w:val="single" w:sz="4" w:space="0" w:color="auto"/>
              <w:right w:val="single" w:sz="4" w:space="0" w:color="auto"/>
            </w:tcBorders>
            <w:shd w:val="clear" w:color="auto" w:fill="auto"/>
          </w:tcPr>
          <w:p w:rsidR="00730D83" w:rsidRDefault="006F2974" w:rsidP="00C02473">
            <w:pPr>
              <w:jc w:val="center"/>
              <w:rPr>
                <w:rFonts w:ascii="Times New Roman" w:hAnsi="Times New Roman" w:cs="Times New Roman"/>
                <w:sz w:val="20"/>
                <w:szCs w:val="20"/>
              </w:rPr>
            </w:pPr>
            <w:r>
              <w:rPr>
                <w:rFonts w:ascii="Times New Roman" w:hAnsi="Times New Roman" w:cs="Times New Roman"/>
                <w:sz w:val="20"/>
                <w:szCs w:val="20"/>
              </w:rPr>
              <w:t>3,2</w:t>
            </w:r>
          </w:p>
        </w:tc>
      </w:tr>
    </w:tbl>
    <w:p w:rsidR="004772F2" w:rsidRPr="00274AB2" w:rsidRDefault="00AB385D" w:rsidP="004772F2">
      <w:pPr>
        <w:pStyle w:val="23"/>
        <w:shd w:val="clear" w:color="auto" w:fill="auto"/>
        <w:spacing w:before="0" w:after="0" w:line="240" w:lineRule="auto"/>
        <w:ind w:left="20" w:right="60" w:firstLine="709"/>
        <w:rPr>
          <w:sz w:val="24"/>
          <w:szCs w:val="24"/>
        </w:rPr>
      </w:pPr>
      <w:r w:rsidRPr="00274AB2">
        <w:rPr>
          <w:sz w:val="24"/>
          <w:szCs w:val="24"/>
        </w:rPr>
        <w:t>Расход</w:t>
      </w:r>
      <w:r w:rsidR="006F2974">
        <w:rPr>
          <w:sz w:val="24"/>
          <w:szCs w:val="24"/>
        </w:rPr>
        <w:t>ные обязательства</w:t>
      </w:r>
      <w:r w:rsidRPr="00274AB2">
        <w:rPr>
          <w:sz w:val="24"/>
          <w:szCs w:val="24"/>
        </w:rPr>
        <w:t xml:space="preserve"> местного бюджета в 2016 году исполнены с </w:t>
      </w:r>
      <w:r w:rsidR="00BA5E6D">
        <w:rPr>
          <w:sz w:val="24"/>
          <w:szCs w:val="24"/>
        </w:rPr>
        <w:t>увеличением</w:t>
      </w:r>
      <w:r w:rsidRPr="00274AB2">
        <w:rPr>
          <w:sz w:val="24"/>
          <w:szCs w:val="24"/>
        </w:rPr>
        <w:t xml:space="preserve"> к уровню 2015 года на</w:t>
      </w:r>
      <w:r w:rsidR="00CF4696">
        <w:rPr>
          <w:sz w:val="24"/>
          <w:szCs w:val="24"/>
        </w:rPr>
        <w:t xml:space="preserve"> 1 483,1 тыс. рублей или 18 </w:t>
      </w:r>
      <w:r w:rsidRPr="00274AB2">
        <w:rPr>
          <w:sz w:val="24"/>
          <w:szCs w:val="24"/>
        </w:rPr>
        <w:t xml:space="preserve">%. </w:t>
      </w:r>
      <w:r w:rsidR="00A529AD">
        <w:rPr>
          <w:sz w:val="24"/>
          <w:szCs w:val="24"/>
        </w:rPr>
        <w:t>Основные</w:t>
      </w:r>
      <w:r w:rsidRPr="00274AB2">
        <w:rPr>
          <w:sz w:val="24"/>
          <w:szCs w:val="24"/>
        </w:rPr>
        <w:t xml:space="preserve"> направления расходных обязательств бюджета – общегосударственные вопросы (</w:t>
      </w:r>
      <w:r w:rsidR="00CF4696">
        <w:rPr>
          <w:sz w:val="24"/>
          <w:szCs w:val="24"/>
        </w:rPr>
        <w:t>67</w:t>
      </w:r>
      <w:r w:rsidRPr="00274AB2">
        <w:rPr>
          <w:sz w:val="24"/>
          <w:szCs w:val="24"/>
        </w:rPr>
        <w:t>%), культура, кинематография (</w:t>
      </w:r>
      <w:r w:rsidR="00CF4696">
        <w:rPr>
          <w:sz w:val="24"/>
          <w:szCs w:val="24"/>
        </w:rPr>
        <w:t>27</w:t>
      </w:r>
      <w:r w:rsidRPr="00274AB2">
        <w:rPr>
          <w:sz w:val="24"/>
          <w:szCs w:val="24"/>
        </w:rPr>
        <w:t>%).</w:t>
      </w:r>
    </w:p>
    <w:p w:rsidR="00D264AA" w:rsidRDefault="00AB385D" w:rsidP="00D264AA">
      <w:pPr>
        <w:pStyle w:val="23"/>
        <w:shd w:val="clear" w:color="auto" w:fill="auto"/>
        <w:spacing w:before="0" w:after="0" w:line="240" w:lineRule="auto"/>
        <w:ind w:left="20" w:right="60" w:firstLine="709"/>
        <w:rPr>
          <w:sz w:val="24"/>
          <w:szCs w:val="24"/>
        </w:rPr>
      </w:pPr>
      <w:r w:rsidRPr="00274AB2">
        <w:rPr>
          <w:sz w:val="24"/>
          <w:szCs w:val="24"/>
        </w:rPr>
        <w:t xml:space="preserve">Формирование расходов бюджета сельского поселения на 2016 год в соответствии со ст. 87 БК РФ производилось на основании реестра расходных обязательств. </w:t>
      </w:r>
      <w:r w:rsidR="00D264AA">
        <w:rPr>
          <w:sz w:val="24"/>
          <w:szCs w:val="24"/>
        </w:rPr>
        <w:t>Числовые показатели</w:t>
      </w:r>
      <w:r w:rsidRPr="00274AB2">
        <w:rPr>
          <w:sz w:val="24"/>
          <w:szCs w:val="24"/>
        </w:rPr>
        <w:t xml:space="preserve"> представленного для внешней проверки реестра расходных обязательств соответству</w:t>
      </w:r>
      <w:r w:rsidR="00D264AA">
        <w:rPr>
          <w:sz w:val="24"/>
          <w:szCs w:val="24"/>
        </w:rPr>
        <w:t>ю</w:t>
      </w:r>
      <w:r w:rsidRPr="00274AB2">
        <w:rPr>
          <w:sz w:val="24"/>
          <w:szCs w:val="24"/>
        </w:rPr>
        <w:t xml:space="preserve">т </w:t>
      </w:r>
      <w:r w:rsidR="00E27EFF" w:rsidRPr="00274AB2">
        <w:rPr>
          <w:sz w:val="24"/>
          <w:szCs w:val="24"/>
        </w:rPr>
        <w:t>бюджетным назначения</w:t>
      </w:r>
      <w:r w:rsidR="00D264AA">
        <w:rPr>
          <w:sz w:val="24"/>
          <w:szCs w:val="24"/>
        </w:rPr>
        <w:t>м</w:t>
      </w:r>
      <w:r w:rsidR="00E27EFF" w:rsidRPr="00274AB2">
        <w:rPr>
          <w:sz w:val="24"/>
          <w:szCs w:val="24"/>
        </w:rPr>
        <w:t xml:space="preserve">, утвержденным Решением Думы </w:t>
      </w:r>
      <w:r w:rsidR="00CF4696">
        <w:rPr>
          <w:sz w:val="24"/>
          <w:szCs w:val="24"/>
        </w:rPr>
        <w:t>С</w:t>
      </w:r>
      <w:r w:rsidR="00F33616">
        <w:rPr>
          <w:sz w:val="24"/>
          <w:szCs w:val="24"/>
        </w:rPr>
        <w:t>СП</w:t>
      </w:r>
      <w:r w:rsidR="00E27EFF" w:rsidRPr="00274AB2">
        <w:rPr>
          <w:sz w:val="24"/>
          <w:szCs w:val="24"/>
        </w:rPr>
        <w:t xml:space="preserve"> от </w:t>
      </w:r>
      <w:r w:rsidR="00CF4696">
        <w:rPr>
          <w:sz w:val="24"/>
          <w:szCs w:val="24"/>
        </w:rPr>
        <w:t>16</w:t>
      </w:r>
      <w:r w:rsidR="00E27EFF" w:rsidRPr="00274AB2">
        <w:rPr>
          <w:sz w:val="24"/>
          <w:szCs w:val="24"/>
        </w:rPr>
        <w:t xml:space="preserve">.12.2016 № </w:t>
      </w:r>
      <w:r w:rsidR="00CF4696">
        <w:rPr>
          <w:sz w:val="24"/>
          <w:szCs w:val="24"/>
        </w:rPr>
        <w:t>144</w:t>
      </w:r>
      <w:r w:rsidR="00E27EFF" w:rsidRPr="00274AB2">
        <w:rPr>
          <w:sz w:val="24"/>
          <w:szCs w:val="24"/>
        </w:rPr>
        <w:t>.</w:t>
      </w:r>
      <w:r w:rsidR="00D264AA">
        <w:rPr>
          <w:sz w:val="24"/>
          <w:szCs w:val="24"/>
        </w:rPr>
        <w:t xml:space="preserve"> Реестр расходных обязательств содержит расходные обязательства по исполнению полномочий, отнесенных к вопросам местного значения сельского поселения, при этом в реестре не указаны нормативные правовые акты, договора и соглашения, обуславливающие расходование средств бюджета  поселения, сроки действия указанных документов, что является </w:t>
      </w:r>
      <w:r w:rsidR="00D264AA" w:rsidRPr="00D264AA">
        <w:rPr>
          <w:b/>
          <w:i/>
          <w:sz w:val="24"/>
          <w:szCs w:val="24"/>
        </w:rPr>
        <w:t xml:space="preserve">не соблюдением </w:t>
      </w:r>
      <w:r w:rsidR="00D264AA" w:rsidRPr="00D264AA">
        <w:rPr>
          <w:b/>
          <w:i/>
          <w:sz w:val="24"/>
          <w:szCs w:val="24"/>
        </w:rPr>
        <w:lastRenderedPageBreak/>
        <w:t>требований ст. 87 БК РФ</w:t>
      </w:r>
      <w:r w:rsidR="00D264AA">
        <w:rPr>
          <w:sz w:val="24"/>
          <w:szCs w:val="24"/>
        </w:rPr>
        <w:t xml:space="preserve">. Также  следует отметить, что в реестре присутствуют расходные обязательства, не имеющие цифрового значения. Данные расходные обязательства следует исключить. </w:t>
      </w:r>
    </w:p>
    <w:p w:rsidR="004772F2" w:rsidRDefault="00782710" w:rsidP="00782710">
      <w:pPr>
        <w:pStyle w:val="25"/>
        <w:shd w:val="clear" w:color="auto" w:fill="auto"/>
        <w:spacing w:before="0" w:line="240" w:lineRule="auto"/>
        <w:jc w:val="both"/>
        <w:rPr>
          <w:b w:val="0"/>
          <w:bCs w:val="0"/>
          <w:sz w:val="24"/>
          <w:szCs w:val="24"/>
        </w:rPr>
      </w:pPr>
      <w:r>
        <w:rPr>
          <w:b w:val="0"/>
          <w:bCs w:val="0"/>
          <w:sz w:val="24"/>
          <w:szCs w:val="24"/>
        </w:rPr>
        <w:t xml:space="preserve">        </w:t>
      </w:r>
    </w:p>
    <w:p w:rsidR="00782710" w:rsidRDefault="00782710" w:rsidP="00782710">
      <w:pPr>
        <w:pStyle w:val="25"/>
        <w:shd w:val="clear" w:color="auto" w:fill="auto"/>
        <w:spacing w:before="0" w:line="240" w:lineRule="auto"/>
        <w:jc w:val="both"/>
        <w:rPr>
          <w:b w:val="0"/>
          <w:bCs w:val="0"/>
          <w:sz w:val="24"/>
          <w:szCs w:val="24"/>
        </w:rPr>
      </w:pPr>
      <w:r>
        <w:rPr>
          <w:b w:val="0"/>
          <w:bCs w:val="0"/>
          <w:sz w:val="24"/>
          <w:szCs w:val="24"/>
        </w:rPr>
        <w:t xml:space="preserve">            По разделу </w:t>
      </w:r>
      <w:r w:rsidRPr="0056185D">
        <w:rPr>
          <w:bCs w:val="0"/>
          <w:i/>
          <w:sz w:val="24"/>
          <w:szCs w:val="24"/>
        </w:rPr>
        <w:t>«Общегосударственные расходы»</w:t>
      </w:r>
      <w:r>
        <w:rPr>
          <w:b w:val="0"/>
          <w:bCs w:val="0"/>
          <w:i/>
          <w:sz w:val="24"/>
          <w:szCs w:val="24"/>
        </w:rPr>
        <w:t xml:space="preserve"> </w:t>
      </w:r>
      <w:r>
        <w:rPr>
          <w:b w:val="0"/>
          <w:bCs w:val="0"/>
          <w:sz w:val="24"/>
          <w:szCs w:val="24"/>
        </w:rPr>
        <w:t xml:space="preserve">бюджетные назначения исполнены в сумме </w:t>
      </w:r>
      <w:r w:rsidR="00CF4696">
        <w:rPr>
          <w:b w:val="0"/>
          <w:bCs w:val="0"/>
          <w:sz w:val="24"/>
          <w:szCs w:val="24"/>
        </w:rPr>
        <w:t>6 357,6</w:t>
      </w:r>
      <w:r w:rsidR="0056185D">
        <w:rPr>
          <w:b w:val="0"/>
          <w:bCs w:val="0"/>
          <w:sz w:val="24"/>
          <w:szCs w:val="24"/>
        </w:rPr>
        <w:t xml:space="preserve"> тыс. рублей или </w:t>
      </w:r>
      <w:r w:rsidR="00BA5E6D">
        <w:rPr>
          <w:b w:val="0"/>
          <w:bCs w:val="0"/>
          <w:sz w:val="24"/>
          <w:szCs w:val="24"/>
        </w:rPr>
        <w:t>99</w:t>
      </w:r>
      <w:r w:rsidR="0056185D">
        <w:rPr>
          <w:b w:val="0"/>
          <w:bCs w:val="0"/>
          <w:sz w:val="24"/>
          <w:szCs w:val="24"/>
        </w:rPr>
        <w:t>% от плана.</w:t>
      </w:r>
    </w:p>
    <w:p w:rsidR="00782710" w:rsidRDefault="00782710" w:rsidP="00782710">
      <w:pPr>
        <w:pStyle w:val="25"/>
        <w:shd w:val="clear" w:color="auto" w:fill="auto"/>
        <w:spacing w:before="0" w:line="240" w:lineRule="auto"/>
        <w:jc w:val="both"/>
        <w:rPr>
          <w:b w:val="0"/>
          <w:bCs w:val="0"/>
          <w:sz w:val="24"/>
          <w:szCs w:val="24"/>
        </w:rPr>
      </w:pPr>
      <w:r>
        <w:rPr>
          <w:b w:val="0"/>
          <w:bCs w:val="0"/>
          <w:sz w:val="24"/>
          <w:szCs w:val="24"/>
        </w:rPr>
        <w:t xml:space="preserve">            По подразделу </w:t>
      </w:r>
      <w:r w:rsidRPr="0056185D">
        <w:rPr>
          <w:bCs w:val="0"/>
          <w:i/>
          <w:sz w:val="24"/>
          <w:szCs w:val="24"/>
        </w:rPr>
        <w:t>0102</w:t>
      </w:r>
      <w:r>
        <w:rPr>
          <w:b w:val="0"/>
          <w:bCs w:val="0"/>
          <w:sz w:val="24"/>
          <w:szCs w:val="24"/>
        </w:rPr>
        <w:t xml:space="preserve"> </w:t>
      </w:r>
      <w:r w:rsidRPr="0056185D">
        <w:rPr>
          <w:bCs w:val="0"/>
          <w:i/>
          <w:sz w:val="24"/>
          <w:szCs w:val="24"/>
        </w:rPr>
        <w:t>«Функционирование высшего должностного лица муниципального образования»</w:t>
      </w:r>
      <w:r>
        <w:rPr>
          <w:b w:val="0"/>
          <w:bCs w:val="0"/>
          <w:sz w:val="24"/>
          <w:szCs w:val="24"/>
        </w:rPr>
        <w:t xml:space="preserve"> </w:t>
      </w:r>
      <w:r w:rsidR="001A10CD">
        <w:rPr>
          <w:b w:val="0"/>
          <w:bCs w:val="0"/>
          <w:sz w:val="24"/>
          <w:szCs w:val="24"/>
        </w:rPr>
        <w:t>исполнен</w:t>
      </w:r>
      <w:r w:rsidR="00DE1CCD">
        <w:rPr>
          <w:b w:val="0"/>
          <w:bCs w:val="0"/>
          <w:sz w:val="24"/>
          <w:szCs w:val="24"/>
        </w:rPr>
        <w:t>ие составило</w:t>
      </w:r>
      <w:r w:rsidR="001A10CD">
        <w:rPr>
          <w:b w:val="0"/>
          <w:bCs w:val="0"/>
          <w:sz w:val="24"/>
          <w:szCs w:val="24"/>
        </w:rPr>
        <w:t xml:space="preserve"> </w:t>
      </w:r>
      <w:r w:rsidR="00DE1CCD">
        <w:rPr>
          <w:b w:val="0"/>
          <w:bCs w:val="0"/>
          <w:sz w:val="24"/>
          <w:szCs w:val="24"/>
        </w:rPr>
        <w:t xml:space="preserve">527,3 </w:t>
      </w:r>
      <w:r w:rsidR="001A10CD">
        <w:rPr>
          <w:b w:val="0"/>
          <w:bCs w:val="0"/>
          <w:sz w:val="24"/>
          <w:szCs w:val="24"/>
        </w:rPr>
        <w:t>тыс. рублей</w:t>
      </w:r>
      <w:r w:rsidR="00DE1CCD">
        <w:rPr>
          <w:b w:val="0"/>
          <w:bCs w:val="0"/>
          <w:sz w:val="24"/>
          <w:szCs w:val="24"/>
        </w:rPr>
        <w:t xml:space="preserve"> или 100 % от уточненных плановых назначений</w:t>
      </w:r>
      <w:r w:rsidR="001A10CD">
        <w:rPr>
          <w:b w:val="0"/>
          <w:bCs w:val="0"/>
          <w:sz w:val="24"/>
          <w:szCs w:val="24"/>
        </w:rPr>
        <w:t>, в том числе:</w:t>
      </w:r>
    </w:p>
    <w:p w:rsidR="001A10CD" w:rsidRDefault="001A10CD" w:rsidP="00782710">
      <w:pPr>
        <w:pStyle w:val="25"/>
        <w:shd w:val="clear" w:color="auto" w:fill="auto"/>
        <w:spacing w:before="0" w:line="240" w:lineRule="auto"/>
        <w:jc w:val="both"/>
        <w:rPr>
          <w:b w:val="0"/>
          <w:bCs w:val="0"/>
          <w:sz w:val="24"/>
          <w:szCs w:val="24"/>
        </w:rPr>
      </w:pPr>
      <w:r>
        <w:rPr>
          <w:b w:val="0"/>
          <w:bCs w:val="0"/>
          <w:sz w:val="24"/>
          <w:szCs w:val="24"/>
        </w:rPr>
        <w:t xml:space="preserve">- </w:t>
      </w:r>
      <w:r w:rsidR="0056185D">
        <w:rPr>
          <w:b w:val="0"/>
          <w:bCs w:val="0"/>
          <w:sz w:val="24"/>
          <w:szCs w:val="24"/>
        </w:rPr>
        <w:t xml:space="preserve">на </w:t>
      </w:r>
      <w:r>
        <w:rPr>
          <w:b w:val="0"/>
          <w:bCs w:val="0"/>
          <w:sz w:val="24"/>
          <w:szCs w:val="24"/>
        </w:rPr>
        <w:t>заработн</w:t>
      </w:r>
      <w:r w:rsidR="0056185D">
        <w:rPr>
          <w:b w:val="0"/>
          <w:bCs w:val="0"/>
          <w:sz w:val="24"/>
          <w:szCs w:val="24"/>
        </w:rPr>
        <w:t>ую</w:t>
      </w:r>
      <w:r>
        <w:rPr>
          <w:b w:val="0"/>
          <w:bCs w:val="0"/>
          <w:sz w:val="24"/>
          <w:szCs w:val="24"/>
        </w:rPr>
        <w:t xml:space="preserve"> плат</w:t>
      </w:r>
      <w:r w:rsidR="0056185D">
        <w:rPr>
          <w:b w:val="0"/>
          <w:bCs w:val="0"/>
          <w:sz w:val="24"/>
          <w:szCs w:val="24"/>
        </w:rPr>
        <w:t>у</w:t>
      </w:r>
      <w:r>
        <w:rPr>
          <w:b w:val="0"/>
          <w:bCs w:val="0"/>
          <w:sz w:val="24"/>
          <w:szCs w:val="24"/>
        </w:rPr>
        <w:t xml:space="preserve"> </w:t>
      </w:r>
      <w:r w:rsidR="00D264AA">
        <w:rPr>
          <w:b w:val="0"/>
          <w:bCs w:val="0"/>
          <w:sz w:val="24"/>
          <w:szCs w:val="24"/>
        </w:rPr>
        <w:t>в сумме</w:t>
      </w:r>
      <w:r>
        <w:rPr>
          <w:b w:val="0"/>
          <w:bCs w:val="0"/>
          <w:sz w:val="24"/>
          <w:szCs w:val="24"/>
        </w:rPr>
        <w:t xml:space="preserve"> </w:t>
      </w:r>
      <w:r w:rsidR="00DE1CCD">
        <w:rPr>
          <w:b w:val="0"/>
          <w:bCs w:val="0"/>
          <w:sz w:val="24"/>
          <w:szCs w:val="24"/>
        </w:rPr>
        <w:t>339,2</w:t>
      </w:r>
      <w:r>
        <w:rPr>
          <w:b w:val="0"/>
          <w:bCs w:val="0"/>
          <w:sz w:val="24"/>
          <w:szCs w:val="24"/>
        </w:rPr>
        <w:t xml:space="preserve"> тыс. рублей;</w:t>
      </w:r>
    </w:p>
    <w:p w:rsidR="001A10CD" w:rsidRDefault="001A10CD" w:rsidP="00782710">
      <w:pPr>
        <w:pStyle w:val="25"/>
        <w:shd w:val="clear" w:color="auto" w:fill="auto"/>
        <w:spacing w:before="0" w:line="240" w:lineRule="auto"/>
        <w:jc w:val="both"/>
        <w:rPr>
          <w:b w:val="0"/>
          <w:bCs w:val="0"/>
          <w:sz w:val="24"/>
          <w:szCs w:val="24"/>
        </w:rPr>
      </w:pPr>
      <w:r>
        <w:rPr>
          <w:b w:val="0"/>
          <w:bCs w:val="0"/>
          <w:sz w:val="24"/>
          <w:szCs w:val="24"/>
        </w:rPr>
        <w:t xml:space="preserve">- </w:t>
      </w:r>
      <w:r w:rsidR="0056185D">
        <w:rPr>
          <w:b w:val="0"/>
          <w:bCs w:val="0"/>
          <w:sz w:val="24"/>
          <w:szCs w:val="24"/>
        </w:rPr>
        <w:t xml:space="preserve">на </w:t>
      </w:r>
      <w:r>
        <w:rPr>
          <w:b w:val="0"/>
          <w:bCs w:val="0"/>
          <w:sz w:val="24"/>
          <w:szCs w:val="24"/>
        </w:rPr>
        <w:t xml:space="preserve">начисления на оплату труда – </w:t>
      </w:r>
      <w:r w:rsidR="00DE1CCD">
        <w:rPr>
          <w:b w:val="0"/>
          <w:bCs w:val="0"/>
          <w:sz w:val="24"/>
          <w:szCs w:val="24"/>
        </w:rPr>
        <w:t>146,4</w:t>
      </w:r>
      <w:r>
        <w:rPr>
          <w:b w:val="0"/>
          <w:bCs w:val="0"/>
          <w:sz w:val="24"/>
          <w:szCs w:val="24"/>
        </w:rPr>
        <w:t xml:space="preserve"> тыс. рублей</w:t>
      </w:r>
      <w:r w:rsidR="00BA5E6D">
        <w:rPr>
          <w:b w:val="0"/>
          <w:bCs w:val="0"/>
          <w:sz w:val="24"/>
          <w:szCs w:val="24"/>
        </w:rPr>
        <w:t>;</w:t>
      </w:r>
    </w:p>
    <w:p w:rsidR="00BA5E6D" w:rsidRDefault="00BA5E6D" w:rsidP="00782710">
      <w:pPr>
        <w:pStyle w:val="25"/>
        <w:shd w:val="clear" w:color="auto" w:fill="auto"/>
        <w:spacing w:before="0" w:line="240" w:lineRule="auto"/>
        <w:jc w:val="both"/>
        <w:rPr>
          <w:b w:val="0"/>
          <w:bCs w:val="0"/>
          <w:sz w:val="24"/>
          <w:szCs w:val="24"/>
        </w:rPr>
      </w:pPr>
      <w:r>
        <w:rPr>
          <w:b w:val="0"/>
          <w:bCs w:val="0"/>
          <w:sz w:val="24"/>
          <w:szCs w:val="24"/>
        </w:rPr>
        <w:t xml:space="preserve">- на оплату </w:t>
      </w:r>
      <w:r w:rsidR="007E7238">
        <w:rPr>
          <w:b w:val="0"/>
          <w:bCs w:val="0"/>
          <w:sz w:val="24"/>
          <w:szCs w:val="24"/>
        </w:rPr>
        <w:t>иных</w:t>
      </w:r>
      <w:r w:rsidR="00DE1CCD">
        <w:rPr>
          <w:b w:val="0"/>
          <w:bCs w:val="0"/>
          <w:sz w:val="24"/>
          <w:szCs w:val="24"/>
        </w:rPr>
        <w:t xml:space="preserve"> расходов</w:t>
      </w:r>
      <w:r>
        <w:rPr>
          <w:b w:val="0"/>
          <w:bCs w:val="0"/>
          <w:sz w:val="24"/>
          <w:szCs w:val="24"/>
        </w:rPr>
        <w:t xml:space="preserve"> </w:t>
      </w:r>
      <w:r w:rsidR="005D2E7E">
        <w:rPr>
          <w:b w:val="0"/>
          <w:bCs w:val="0"/>
          <w:sz w:val="24"/>
          <w:szCs w:val="24"/>
        </w:rPr>
        <w:t>–</w:t>
      </w:r>
      <w:r>
        <w:rPr>
          <w:b w:val="0"/>
          <w:bCs w:val="0"/>
          <w:sz w:val="24"/>
          <w:szCs w:val="24"/>
        </w:rPr>
        <w:t xml:space="preserve"> </w:t>
      </w:r>
      <w:r w:rsidR="00DE1CCD">
        <w:rPr>
          <w:b w:val="0"/>
          <w:bCs w:val="0"/>
          <w:sz w:val="24"/>
          <w:szCs w:val="24"/>
        </w:rPr>
        <w:t>41,7</w:t>
      </w:r>
      <w:r w:rsidR="005D2E7E">
        <w:rPr>
          <w:b w:val="0"/>
          <w:bCs w:val="0"/>
          <w:sz w:val="24"/>
          <w:szCs w:val="24"/>
        </w:rPr>
        <w:t xml:space="preserve"> тыс. рублей</w:t>
      </w:r>
      <w:r w:rsidR="00D264AA">
        <w:rPr>
          <w:b w:val="0"/>
          <w:bCs w:val="0"/>
          <w:sz w:val="24"/>
          <w:szCs w:val="24"/>
        </w:rPr>
        <w:t>.</w:t>
      </w:r>
    </w:p>
    <w:p w:rsidR="00C856A4" w:rsidRDefault="008B6070" w:rsidP="00C856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772F2" w:rsidRPr="005D061F">
        <w:rPr>
          <w:rFonts w:ascii="Times New Roman" w:hAnsi="Times New Roman" w:cs="Times New Roman"/>
          <w:sz w:val="24"/>
          <w:szCs w:val="24"/>
        </w:rPr>
        <w:t>Решен</w:t>
      </w:r>
      <w:r w:rsidR="00565A39">
        <w:rPr>
          <w:rFonts w:ascii="Times New Roman" w:hAnsi="Times New Roman" w:cs="Times New Roman"/>
          <w:sz w:val="24"/>
          <w:szCs w:val="24"/>
        </w:rPr>
        <w:t>ие</w:t>
      </w:r>
      <w:r w:rsidR="00E66C07">
        <w:rPr>
          <w:rFonts w:ascii="Times New Roman" w:hAnsi="Times New Roman" w:cs="Times New Roman"/>
          <w:sz w:val="24"/>
          <w:szCs w:val="24"/>
        </w:rPr>
        <w:t>м</w:t>
      </w:r>
      <w:r w:rsidR="004772F2" w:rsidRPr="005D061F">
        <w:rPr>
          <w:rFonts w:ascii="Times New Roman" w:hAnsi="Times New Roman" w:cs="Times New Roman"/>
          <w:sz w:val="24"/>
          <w:szCs w:val="24"/>
        </w:rPr>
        <w:t xml:space="preserve"> Думы</w:t>
      </w:r>
      <w:r w:rsidR="004772F2" w:rsidRPr="005D061F">
        <w:rPr>
          <w:rFonts w:ascii="Times New Roman" w:hAnsi="Times New Roman" w:cs="Times New Roman"/>
          <w:i/>
          <w:sz w:val="24"/>
          <w:szCs w:val="24"/>
        </w:rPr>
        <w:t xml:space="preserve"> </w:t>
      </w:r>
      <w:proofErr w:type="spellStart"/>
      <w:r>
        <w:rPr>
          <w:rFonts w:ascii="Times New Roman" w:hAnsi="Times New Roman" w:cs="Times New Roman"/>
          <w:sz w:val="24"/>
          <w:szCs w:val="24"/>
        </w:rPr>
        <w:t>Соцгородского</w:t>
      </w:r>
      <w:proofErr w:type="spellEnd"/>
      <w:r>
        <w:rPr>
          <w:rFonts w:ascii="Times New Roman" w:hAnsi="Times New Roman" w:cs="Times New Roman"/>
          <w:sz w:val="24"/>
          <w:szCs w:val="24"/>
        </w:rPr>
        <w:t xml:space="preserve"> СП</w:t>
      </w:r>
      <w:r w:rsidR="00FB5BFA">
        <w:rPr>
          <w:rFonts w:ascii="Times New Roman" w:hAnsi="Times New Roman" w:cs="Times New Roman"/>
          <w:sz w:val="24"/>
          <w:szCs w:val="24"/>
        </w:rPr>
        <w:t xml:space="preserve"> от </w:t>
      </w:r>
      <w:r w:rsidR="00DE1CCD">
        <w:rPr>
          <w:rFonts w:ascii="Times New Roman" w:hAnsi="Times New Roman" w:cs="Times New Roman"/>
          <w:sz w:val="24"/>
          <w:szCs w:val="24"/>
        </w:rPr>
        <w:t>02.02.2016</w:t>
      </w:r>
      <w:r w:rsidR="004772F2" w:rsidRPr="005D061F">
        <w:rPr>
          <w:rFonts w:ascii="Times New Roman" w:hAnsi="Times New Roman" w:cs="Times New Roman"/>
          <w:sz w:val="24"/>
          <w:szCs w:val="24"/>
        </w:rPr>
        <w:t xml:space="preserve"> № </w:t>
      </w:r>
      <w:r w:rsidR="00A84385">
        <w:rPr>
          <w:rFonts w:ascii="Times New Roman" w:hAnsi="Times New Roman" w:cs="Times New Roman"/>
          <w:sz w:val="24"/>
          <w:szCs w:val="24"/>
        </w:rPr>
        <w:t>1</w:t>
      </w:r>
      <w:r w:rsidR="00DE1CCD">
        <w:rPr>
          <w:rFonts w:ascii="Times New Roman" w:hAnsi="Times New Roman" w:cs="Times New Roman"/>
          <w:sz w:val="24"/>
          <w:szCs w:val="24"/>
        </w:rPr>
        <w:t>13</w:t>
      </w:r>
      <w:r w:rsidR="004A1304">
        <w:rPr>
          <w:rFonts w:ascii="Times New Roman" w:hAnsi="Times New Roman" w:cs="Times New Roman"/>
          <w:sz w:val="24"/>
          <w:szCs w:val="24"/>
        </w:rPr>
        <w:t xml:space="preserve">, штатным расписанием </w:t>
      </w:r>
      <w:r>
        <w:rPr>
          <w:rFonts w:ascii="Times New Roman" w:hAnsi="Times New Roman" w:cs="Times New Roman"/>
          <w:sz w:val="24"/>
          <w:szCs w:val="24"/>
        </w:rPr>
        <w:t xml:space="preserve">денежное вознаграждение </w:t>
      </w:r>
      <w:r w:rsidR="00E66C07">
        <w:rPr>
          <w:rFonts w:ascii="Times New Roman" w:hAnsi="Times New Roman" w:cs="Times New Roman"/>
          <w:sz w:val="24"/>
          <w:szCs w:val="24"/>
        </w:rPr>
        <w:t>глав</w:t>
      </w:r>
      <w:r>
        <w:rPr>
          <w:rFonts w:ascii="Times New Roman" w:hAnsi="Times New Roman" w:cs="Times New Roman"/>
          <w:sz w:val="24"/>
          <w:szCs w:val="24"/>
        </w:rPr>
        <w:t>е</w:t>
      </w:r>
      <w:r w:rsidR="00E66C07">
        <w:rPr>
          <w:rFonts w:ascii="Times New Roman" w:hAnsi="Times New Roman" w:cs="Times New Roman"/>
          <w:sz w:val="24"/>
          <w:szCs w:val="24"/>
        </w:rPr>
        <w:t xml:space="preserve">  поселения </w:t>
      </w:r>
      <w:r w:rsidR="00DE1CCD">
        <w:rPr>
          <w:rFonts w:ascii="Times New Roman" w:hAnsi="Times New Roman" w:cs="Times New Roman"/>
          <w:sz w:val="24"/>
          <w:szCs w:val="24"/>
        </w:rPr>
        <w:t>без</w:t>
      </w:r>
      <w:r w:rsidR="004A1304">
        <w:rPr>
          <w:rFonts w:ascii="Times New Roman" w:hAnsi="Times New Roman" w:cs="Times New Roman"/>
          <w:sz w:val="24"/>
          <w:szCs w:val="24"/>
        </w:rPr>
        <w:t xml:space="preserve"> учет</w:t>
      </w:r>
      <w:r w:rsidR="00DE1CCD">
        <w:rPr>
          <w:rFonts w:ascii="Times New Roman" w:hAnsi="Times New Roman" w:cs="Times New Roman"/>
          <w:sz w:val="24"/>
          <w:szCs w:val="24"/>
        </w:rPr>
        <w:t>а</w:t>
      </w:r>
      <w:r w:rsidR="004A1304">
        <w:rPr>
          <w:rFonts w:ascii="Times New Roman" w:hAnsi="Times New Roman" w:cs="Times New Roman"/>
          <w:sz w:val="24"/>
          <w:szCs w:val="24"/>
        </w:rPr>
        <w:t xml:space="preserve"> надбавки за работу со сведениями, составляющими государственную тайну</w:t>
      </w:r>
      <w:r>
        <w:rPr>
          <w:rFonts w:ascii="Times New Roman" w:hAnsi="Times New Roman" w:cs="Times New Roman"/>
          <w:sz w:val="24"/>
          <w:szCs w:val="24"/>
        </w:rPr>
        <w:t>,</w:t>
      </w:r>
      <w:r w:rsidR="004A1304">
        <w:rPr>
          <w:rFonts w:ascii="Times New Roman" w:hAnsi="Times New Roman" w:cs="Times New Roman"/>
          <w:sz w:val="24"/>
          <w:szCs w:val="24"/>
        </w:rPr>
        <w:t xml:space="preserve"> </w:t>
      </w:r>
      <w:r w:rsidR="009E55CD">
        <w:rPr>
          <w:rFonts w:ascii="Times New Roman" w:hAnsi="Times New Roman" w:cs="Times New Roman"/>
          <w:sz w:val="24"/>
          <w:szCs w:val="24"/>
        </w:rPr>
        <w:t xml:space="preserve">на 2016 год </w:t>
      </w:r>
      <w:r w:rsidR="00E66C07">
        <w:rPr>
          <w:rFonts w:ascii="Times New Roman" w:hAnsi="Times New Roman" w:cs="Times New Roman"/>
          <w:sz w:val="24"/>
          <w:szCs w:val="24"/>
        </w:rPr>
        <w:t>состав</w:t>
      </w:r>
      <w:r w:rsidR="00D264AA">
        <w:rPr>
          <w:rFonts w:ascii="Times New Roman" w:hAnsi="Times New Roman" w:cs="Times New Roman"/>
          <w:sz w:val="24"/>
          <w:szCs w:val="24"/>
        </w:rPr>
        <w:t>ило</w:t>
      </w:r>
      <w:r w:rsidR="00E66C07">
        <w:rPr>
          <w:rFonts w:ascii="Times New Roman" w:hAnsi="Times New Roman" w:cs="Times New Roman"/>
          <w:sz w:val="24"/>
          <w:szCs w:val="24"/>
        </w:rPr>
        <w:t xml:space="preserve"> </w:t>
      </w:r>
      <w:r w:rsidR="005B0BA9">
        <w:rPr>
          <w:rFonts w:ascii="Times New Roman" w:hAnsi="Times New Roman" w:cs="Times New Roman"/>
          <w:sz w:val="24"/>
          <w:szCs w:val="24"/>
        </w:rPr>
        <w:t xml:space="preserve"> </w:t>
      </w:r>
      <w:r w:rsidR="004A1304">
        <w:rPr>
          <w:rFonts w:ascii="Times New Roman" w:hAnsi="Times New Roman" w:cs="Times New Roman"/>
          <w:sz w:val="24"/>
          <w:szCs w:val="24"/>
        </w:rPr>
        <w:t xml:space="preserve">в сумме </w:t>
      </w:r>
      <w:r w:rsidR="0033182F">
        <w:rPr>
          <w:rFonts w:ascii="Times New Roman" w:hAnsi="Times New Roman" w:cs="Times New Roman"/>
          <w:sz w:val="24"/>
          <w:szCs w:val="24"/>
        </w:rPr>
        <w:t>498,0</w:t>
      </w:r>
      <w:r w:rsidR="004A1304">
        <w:rPr>
          <w:rFonts w:ascii="Times New Roman" w:hAnsi="Times New Roman" w:cs="Times New Roman"/>
          <w:sz w:val="24"/>
          <w:szCs w:val="24"/>
        </w:rPr>
        <w:t xml:space="preserve"> тыс. рублей (в месяц – </w:t>
      </w:r>
      <w:r w:rsidR="0033182F">
        <w:rPr>
          <w:rFonts w:ascii="Times New Roman" w:hAnsi="Times New Roman" w:cs="Times New Roman"/>
          <w:sz w:val="24"/>
          <w:szCs w:val="24"/>
        </w:rPr>
        <w:t>41,5</w:t>
      </w:r>
      <w:r w:rsidR="004A1304">
        <w:rPr>
          <w:rFonts w:ascii="Times New Roman" w:hAnsi="Times New Roman" w:cs="Times New Roman"/>
          <w:sz w:val="24"/>
          <w:szCs w:val="24"/>
        </w:rPr>
        <w:t xml:space="preserve"> тыс. рублей)</w:t>
      </w:r>
      <w:r w:rsidR="0033182F">
        <w:rPr>
          <w:rFonts w:ascii="Times New Roman" w:hAnsi="Times New Roman" w:cs="Times New Roman"/>
          <w:sz w:val="24"/>
          <w:szCs w:val="24"/>
        </w:rPr>
        <w:t xml:space="preserve">. Следует отметить, что данным Решением Думы поселения главе </w:t>
      </w:r>
      <w:r>
        <w:rPr>
          <w:rFonts w:ascii="Times New Roman" w:hAnsi="Times New Roman" w:cs="Times New Roman"/>
          <w:sz w:val="24"/>
          <w:szCs w:val="24"/>
        </w:rPr>
        <w:t xml:space="preserve">установлена </w:t>
      </w:r>
      <w:r w:rsidR="0033182F">
        <w:rPr>
          <w:rFonts w:ascii="Times New Roman" w:hAnsi="Times New Roman" w:cs="Times New Roman"/>
          <w:sz w:val="24"/>
          <w:szCs w:val="24"/>
        </w:rPr>
        <w:t>материальная помощь к ежегодному отпуску в размере 3,9 ежемесячного вознаграждения, которая выплачивалась ежемесячно в размере 1/</w:t>
      </w:r>
      <w:r>
        <w:rPr>
          <w:rFonts w:ascii="Times New Roman" w:hAnsi="Times New Roman" w:cs="Times New Roman"/>
          <w:sz w:val="24"/>
          <w:szCs w:val="24"/>
        </w:rPr>
        <w:t>12 от размера материальной помощи и составляла 6,4 тыс. рублей в месяц.</w:t>
      </w:r>
      <w:r w:rsidR="00565A39">
        <w:rPr>
          <w:rFonts w:ascii="Times New Roman" w:hAnsi="Times New Roman" w:cs="Times New Roman"/>
          <w:sz w:val="24"/>
          <w:szCs w:val="24"/>
        </w:rPr>
        <w:t xml:space="preserve"> </w:t>
      </w:r>
      <w:proofErr w:type="gramStart"/>
      <w:r>
        <w:rPr>
          <w:rFonts w:ascii="Times New Roman" w:hAnsi="Times New Roman" w:cs="Times New Roman"/>
          <w:sz w:val="24"/>
          <w:szCs w:val="24"/>
        </w:rPr>
        <w:t>Ре</w:t>
      </w:r>
      <w:r w:rsidR="00565A39">
        <w:rPr>
          <w:rFonts w:ascii="Times New Roman" w:hAnsi="Times New Roman" w:cs="Times New Roman"/>
          <w:sz w:val="24"/>
          <w:szCs w:val="24"/>
        </w:rPr>
        <w:t xml:space="preserve">шением Думы от </w:t>
      </w:r>
      <w:r>
        <w:rPr>
          <w:rFonts w:ascii="Times New Roman" w:hAnsi="Times New Roman" w:cs="Times New Roman"/>
          <w:sz w:val="24"/>
          <w:szCs w:val="24"/>
        </w:rPr>
        <w:t>01.04</w:t>
      </w:r>
      <w:r w:rsidR="009E4CCA">
        <w:rPr>
          <w:rFonts w:ascii="Times New Roman" w:hAnsi="Times New Roman" w:cs="Times New Roman"/>
          <w:sz w:val="24"/>
          <w:szCs w:val="24"/>
        </w:rPr>
        <w:t>.</w:t>
      </w:r>
      <w:r w:rsidR="00565A39">
        <w:rPr>
          <w:rFonts w:ascii="Times New Roman" w:hAnsi="Times New Roman" w:cs="Times New Roman"/>
          <w:sz w:val="24"/>
          <w:szCs w:val="24"/>
        </w:rPr>
        <w:t xml:space="preserve">2016 № </w:t>
      </w:r>
      <w:r>
        <w:rPr>
          <w:rFonts w:ascii="Times New Roman" w:hAnsi="Times New Roman" w:cs="Times New Roman"/>
          <w:sz w:val="24"/>
          <w:szCs w:val="24"/>
        </w:rPr>
        <w:t>119</w:t>
      </w:r>
      <w:r w:rsidR="00E66C07">
        <w:rPr>
          <w:rFonts w:ascii="Times New Roman" w:hAnsi="Times New Roman" w:cs="Times New Roman"/>
          <w:sz w:val="24"/>
          <w:szCs w:val="24"/>
        </w:rPr>
        <w:t xml:space="preserve"> и </w:t>
      </w:r>
      <w:r w:rsidR="004A1304">
        <w:rPr>
          <w:rFonts w:ascii="Times New Roman" w:hAnsi="Times New Roman" w:cs="Times New Roman"/>
          <w:sz w:val="24"/>
          <w:szCs w:val="24"/>
        </w:rPr>
        <w:t>ш</w:t>
      </w:r>
      <w:r w:rsidR="009E4CCA">
        <w:rPr>
          <w:rFonts w:ascii="Times New Roman" w:hAnsi="Times New Roman" w:cs="Times New Roman"/>
          <w:sz w:val="24"/>
          <w:szCs w:val="24"/>
        </w:rPr>
        <w:t xml:space="preserve">татным расписанием </w:t>
      </w:r>
      <w:r w:rsidR="00E66C07">
        <w:rPr>
          <w:rFonts w:ascii="Times New Roman" w:hAnsi="Times New Roman" w:cs="Times New Roman"/>
          <w:sz w:val="24"/>
          <w:szCs w:val="24"/>
        </w:rPr>
        <w:t xml:space="preserve">на 2016 год </w:t>
      </w:r>
      <w:r w:rsidR="004A1304">
        <w:rPr>
          <w:rFonts w:ascii="Times New Roman" w:hAnsi="Times New Roman" w:cs="Times New Roman"/>
          <w:sz w:val="24"/>
          <w:szCs w:val="24"/>
        </w:rPr>
        <w:t xml:space="preserve">оплата труда </w:t>
      </w:r>
      <w:r w:rsidR="00D264AA">
        <w:rPr>
          <w:rFonts w:ascii="Times New Roman" w:hAnsi="Times New Roman" w:cs="Times New Roman"/>
          <w:sz w:val="24"/>
          <w:szCs w:val="24"/>
        </w:rPr>
        <w:t xml:space="preserve">с 01.01.2016 года </w:t>
      </w:r>
      <w:r w:rsidR="00E66C07">
        <w:rPr>
          <w:rFonts w:ascii="Times New Roman" w:hAnsi="Times New Roman" w:cs="Times New Roman"/>
          <w:sz w:val="24"/>
          <w:szCs w:val="24"/>
        </w:rPr>
        <w:t xml:space="preserve">определена </w:t>
      </w:r>
      <w:r w:rsidR="009E4CCA">
        <w:rPr>
          <w:rFonts w:ascii="Times New Roman" w:hAnsi="Times New Roman" w:cs="Times New Roman"/>
          <w:sz w:val="24"/>
          <w:szCs w:val="24"/>
        </w:rPr>
        <w:t xml:space="preserve">в сумме  </w:t>
      </w:r>
      <w:r>
        <w:rPr>
          <w:rFonts w:ascii="Times New Roman" w:hAnsi="Times New Roman" w:cs="Times New Roman"/>
          <w:sz w:val="24"/>
          <w:szCs w:val="24"/>
        </w:rPr>
        <w:t>445,1</w:t>
      </w:r>
      <w:r w:rsidR="004A1304">
        <w:rPr>
          <w:rFonts w:ascii="Times New Roman" w:hAnsi="Times New Roman" w:cs="Times New Roman"/>
          <w:sz w:val="24"/>
          <w:szCs w:val="24"/>
        </w:rPr>
        <w:t xml:space="preserve"> тыс. рублей в год (</w:t>
      </w:r>
      <w:r>
        <w:rPr>
          <w:rFonts w:ascii="Times New Roman" w:hAnsi="Times New Roman" w:cs="Times New Roman"/>
          <w:sz w:val="24"/>
          <w:szCs w:val="24"/>
        </w:rPr>
        <w:t>37,1</w:t>
      </w:r>
      <w:r w:rsidR="004A1304">
        <w:rPr>
          <w:rFonts w:ascii="Times New Roman" w:hAnsi="Times New Roman" w:cs="Times New Roman"/>
          <w:sz w:val="24"/>
          <w:szCs w:val="24"/>
        </w:rPr>
        <w:t xml:space="preserve"> тыс. рублей в месяц)</w:t>
      </w:r>
      <w:r>
        <w:rPr>
          <w:rFonts w:ascii="Times New Roman" w:hAnsi="Times New Roman" w:cs="Times New Roman"/>
          <w:sz w:val="24"/>
          <w:szCs w:val="24"/>
        </w:rPr>
        <w:t xml:space="preserve"> и также установлена материальная помощь </w:t>
      </w:r>
      <w:r w:rsidR="00F9123C">
        <w:rPr>
          <w:rFonts w:ascii="Times New Roman" w:hAnsi="Times New Roman" w:cs="Times New Roman"/>
          <w:sz w:val="24"/>
          <w:szCs w:val="24"/>
        </w:rPr>
        <w:t xml:space="preserve">в составе расчетов </w:t>
      </w:r>
      <w:r>
        <w:rPr>
          <w:rFonts w:ascii="Times New Roman" w:hAnsi="Times New Roman" w:cs="Times New Roman"/>
          <w:sz w:val="24"/>
          <w:szCs w:val="24"/>
        </w:rPr>
        <w:t>с ежемесячной выплатой в сумме 5,8 тыс. рублей</w:t>
      </w:r>
      <w:r w:rsidR="00C856A4">
        <w:rPr>
          <w:rFonts w:ascii="Times New Roman" w:hAnsi="Times New Roman" w:cs="Times New Roman"/>
          <w:sz w:val="24"/>
          <w:szCs w:val="24"/>
        </w:rPr>
        <w:t xml:space="preserve"> (Решение Думы от 02.02.2016 № 113 признано утратившим силу)</w:t>
      </w:r>
      <w:r>
        <w:rPr>
          <w:rFonts w:ascii="Times New Roman" w:hAnsi="Times New Roman" w:cs="Times New Roman"/>
          <w:sz w:val="24"/>
          <w:szCs w:val="24"/>
        </w:rPr>
        <w:t>.</w:t>
      </w:r>
      <w:proofErr w:type="gramEnd"/>
      <w:r>
        <w:rPr>
          <w:rFonts w:ascii="Times New Roman" w:hAnsi="Times New Roman" w:cs="Times New Roman"/>
          <w:sz w:val="24"/>
          <w:szCs w:val="24"/>
        </w:rPr>
        <w:t xml:space="preserve"> В </w:t>
      </w:r>
      <w:r w:rsidR="00C856A4">
        <w:rPr>
          <w:rFonts w:ascii="Times New Roman" w:hAnsi="Times New Roman" w:cs="Times New Roman"/>
          <w:sz w:val="24"/>
          <w:szCs w:val="24"/>
        </w:rPr>
        <w:t>окончательной редакции</w:t>
      </w:r>
      <w:r>
        <w:rPr>
          <w:rFonts w:ascii="Times New Roman" w:hAnsi="Times New Roman" w:cs="Times New Roman"/>
          <w:sz w:val="24"/>
          <w:szCs w:val="24"/>
        </w:rPr>
        <w:t xml:space="preserve"> </w:t>
      </w:r>
      <w:r w:rsidR="00C856A4">
        <w:rPr>
          <w:rFonts w:ascii="Times New Roman" w:hAnsi="Times New Roman" w:cs="Times New Roman"/>
          <w:sz w:val="24"/>
          <w:szCs w:val="24"/>
        </w:rPr>
        <w:t>Решением Думы поселения от 2</w:t>
      </w:r>
      <w:r w:rsidR="0016572A">
        <w:rPr>
          <w:rFonts w:ascii="Times New Roman" w:hAnsi="Times New Roman" w:cs="Times New Roman"/>
          <w:sz w:val="24"/>
          <w:szCs w:val="24"/>
        </w:rPr>
        <w:t xml:space="preserve">7.06.2016 № 131  с 01.01.2016  </w:t>
      </w:r>
      <w:r w:rsidR="00C856A4">
        <w:rPr>
          <w:rFonts w:ascii="Times New Roman" w:hAnsi="Times New Roman" w:cs="Times New Roman"/>
          <w:sz w:val="24"/>
          <w:szCs w:val="24"/>
        </w:rPr>
        <w:t>установлен</w:t>
      </w:r>
      <w:r w:rsidR="0016572A">
        <w:rPr>
          <w:rFonts w:ascii="Times New Roman" w:hAnsi="Times New Roman" w:cs="Times New Roman"/>
          <w:sz w:val="24"/>
          <w:szCs w:val="24"/>
        </w:rPr>
        <w:t>о</w:t>
      </w:r>
      <w:r w:rsidR="00C856A4">
        <w:rPr>
          <w:rFonts w:ascii="Times New Roman" w:hAnsi="Times New Roman" w:cs="Times New Roman"/>
          <w:sz w:val="24"/>
          <w:szCs w:val="24"/>
        </w:rPr>
        <w:t>:</w:t>
      </w:r>
    </w:p>
    <w:p w:rsidR="00C856A4" w:rsidRDefault="00C856A4" w:rsidP="00C856A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6572A">
        <w:rPr>
          <w:rFonts w:ascii="Times New Roman" w:hAnsi="Times New Roman" w:cs="Times New Roman"/>
          <w:sz w:val="24"/>
          <w:szCs w:val="24"/>
        </w:rPr>
        <w:t xml:space="preserve">ежемесячное денежное вознаграждение в </w:t>
      </w:r>
      <w:r>
        <w:rPr>
          <w:rFonts w:ascii="Times New Roman" w:hAnsi="Times New Roman" w:cs="Times New Roman"/>
          <w:sz w:val="24"/>
          <w:szCs w:val="24"/>
        </w:rPr>
        <w:t>размер</w:t>
      </w:r>
      <w:r w:rsidR="0016572A">
        <w:rPr>
          <w:rFonts w:ascii="Times New Roman" w:hAnsi="Times New Roman" w:cs="Times New Roman"/>
          <w:sz w:val="24"/>
          <w:szCs w:val="24"/>
        </w:rPr>
        <w:t>е</w:t>
      </w:r>
      <w:r>
        <w:rPr>
          <w:rFonts w:ascii="Times New Roman" w:hAnsi="Times New Roman" w:cs="Times New Roman"/>
          <w:sz w:val="24"/>
          <w:szCs w:val="24"/>
        </w:rPr>
        <w:t xml:space="preserve"> должностного оклада в сумме </w:t>
      </w:r>
      <w:r w:rsidR="0016572A">
        <w:rPr>
          <w:rFonts w:ascii="Times New Roman" w:hAnsi="Times New Roman" w:cs="Times New Roman"/>
          <w:sz w:val="24"/>
          <w:szCs w:val="24"/>
        </w:rPr>
        <w:t>19 624,62</w:t>
      </w:r>
      <w:r>
        <w:rPr>
          <w:rFonts w:ascii="Times New Roman" w:hAnsi="Times New Roman" w:cs="Times New Roman"/>
          <w:sz w:val="24"/>
          <w:szCs w:val="24"/>
        </w:rPr>
        <w:t xml:space="preserve"> руб. </w:t>
      </w:r>
      <w:r w:rsidR="0016572A">
        <w:rPr>
          <w:rFonts w:ascii="Times New Roman" w:hAnsi="Times New Roman" w:cs="Times New Roman"/>
          <w:sz w:val="24"/>
          <w:szCs w:val="24"/>
        </w:rPr>
        <w:t>с начислением районного коэффициента и надбавки за работу в местностях, приравненных к районам Крайнего Севера;</w:t>
      </w:r>
    </w:p>
    <w:p w:rsidR="00C856A4" w:rsidRDefault="00C856A4" w:rsidP="00C856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w:t>
      </w:r>
      <w:r w:rsidRPr="00167150">
        <w:rPr>
          <w:rFonts w:ascii="Times New Roman" w:eastAsia="Times New Roman" w:hAnsi="Times New Roman" w:cs="Times New Roman"/>
          <w:sz w:val="24"/>
          <w:szCs w:val="24"/>
          <w:lang w:eastAsia="ru-RU"/>
        </w:rPr>
        <w:t xml:space="preserve"> </w:t>
      </w:r>
      <w:r w:rsidR="0016572A">
        <w:rPr>
          <w:rFonts w:ascii="Times New Roman" w:eastAsia="Times New Roman" w:hAnsi="Times New Roman" w:cs="Times New Roman"/>
          <w:sz w:val="24"/>
          <w:szCs w:val="24"/>
          <w:lang w:eastAsia="ru-RU"/>
        </w:rPr>
        <w:t>материальная помощь к ежегодному отпуску в размере 3,9 ежемесячного денежного вознаграждения.</w:t>
      </w:r>
    </w:p>
    <w:p w:rsidR="00D264AA" w:rsidRDefault="0016572A" w:rsidP="00D264AA">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00D264AA">
        <w:rPr>
          <w:rFonts w:ascii="Times New Roman" w:hAnsi="Times New Roman" w:cs="Times New Roman"/>
          <w:sz w:val="24"/>
          <w:szCs w:val="24"/>
        </w:rPr>
        <w:t xml:space="preserve">Штатным расписанием денежное вознаграждение </w:t>
      </w:r>
      <w:r w:rsidR="006C3449">
        <w:rPr>
          <w:rFonts w:ascii="Times New Roman" w:hAnsi="Times New Roman" w:cs="Times New Roman"/>
          <w:sz w:val="24"/>
          <w:szCs w:val="24"/>
        </w:rPr>
        <w:t>в соответствии с Решением Думы поселения</w:t>
      </w:r>
      <w:r w:rsidR="001E541E">
        <w:rPr>
          <w:rFonts w:ascii="Times New Roman" w:hAnsi="Times New Roman" w:cs="Times New Roman"/>
          <w:sz w:val="24"/>
          <w:szCs w:val="24"/>
        </w:rPr>
        <w:t xml:space="preserve"> от 27.06.2016 № 131</w:t>
      </w:r>
      <w:r w:rsidR="00D264AA">
        <w:rPr>
          <w:rFonts w:ascii="Times New Roman" w:hAnsi="Times New Roman" w:cs="Times New Roman"/>
          <w:sz w:val="24"/>
          <w:szCs w:val="24"/>
        </w:rPr>
        <w:t xml:space="preserve"> главе поселения с 01.01.2016 года определено в сумме  41,2 тыс. рублей в месяц (в год – 494,5 тыс. рублей). Согласно </w:t>
      </w:r>
      <w:r w:rsidR="001E541E">
        <w:rPr>
          <w:rFonts w:ascii="Times New Roman" w:hAnsi="Times New Roman" w:cs="Times New Roman"/>
          <w:sz w:val="24"/>
          <w:szCs w:val="24"/>
        </w:rPr>
        <w:t>С</w:t>
      </w:r>
      <w:r w:rsidR="00D264AA">
        <w:rPr>
          <w:rFonts w:ascii="Times New Roman" w:hAnsi="Times New Roman" w:cs="Times New Roman"/>
          <w:sz w:val="24"/>
          <w:szCs w:val="24"/>
        </w:rPr>
        <w:t xml:space="preserve">ведениям о кредиторской задолженности по заработной плате, </w:t>
      </w:r>
      <w:r w:rsidR="00D264AA" w:rsidRPr="001E541E">
        <w:rPr>
          <w:rFonts w:ascii="Times New Roman" w:hAnsi="Times New Roman" w:cs="Times New Roman"/>
          <w:i/>
          <w:sz w:val="24"/>
          <w:szCs w:val="24"/>
          <w:u w:val="single"/>
        </w:rPr>
        <w:t>фактическое начисление оплаты труда главе муниципального образования за 2016 год составило 421,6 тыс. рублей</w:t>
      </w:r>
      <w:r w:rsidR="00D264AA">
        <w:rPr>
          <w:rFonts w:ascii="Times New Roman" w:hAnsi="Times New Roman" w:cs="Times New Roman"/>
          <w:sz w:val="24"/>
          <w:szCs w:val="24"/>
        </w:rPr>
        <w:t xml:space="preserve">. </w:t>
      </w:r>
      <w:proofErr w:type="gramStart"/>
      <w:r w:rsidR="00D264AA">
        <w:rPr>
          <w:rFonts w:ascii="Times New Roman" w:hAnsi="Times New Roman" w:cs="Times New Roman"/>
          <w:sz w:val="24"/>
          <w:szCs w:val="24"/>
        </w:rPr>
        <w:t>Проведенная внешняя проверка позволяет сделать вывод, что оплата труда главы муниципального образования не превышает норматив формирования расходов на оплату труда без учета надбавки за работу со сведениями, составляющими государственную тайну, доведенный письмом Министерством труда и занятости Иркутской области от 21.03.2017 № 02-74-1274/17 (</w:t>
      </w:r>
      <w:r w:rsidR="00D264AA">
        <w:rPr>
          <w:rFonts w:ascii="Times New Roman" w:hAnsi="Times New Roman" w:cs="Times New Roman"/>
          <w:b/>
          <w:i/>
          <w:sz w:val="24"/>
          <w:szCs w:val="24"/>
        </w:rPr>
        <w:t>41,2 тыс. рублей на месяц и 494,5  тыс. рублей в год)</w:t>
      </w:r>
      <w:r w:rsidR="00D264AA">
        <w:rPr>
          <w:rFonts w:ascii="Times New Roman" w:hAnsi="Times New Roman" w:cs="Times New Roman"/>
          <w:sz w:val="24"/>
          <w:szCs w:val="24"/>
        </w:rPr>
        <w:t>.</w:t>
      </w:r>
      <w:proofErr w:type="gramEnd"/>
    </w:p>
    <w:p w:rsidR="005B6442" w:rsidRDefault="009E4CCA" w:rsidP="005B6442">
      <w:pPr>
        <w:spacing w:after="0" w:line="240" w:lineRule="auto"/>
        <w:jc w:val="both"/>
        <w:rPr>
          <w:rFonts w:ascii="Times New Roman" w:hAnsi="Times New Roman" w:cs="Times New Roman"/>
          <w:sz w:val="24"/>
          <w:szCs w:val="24"/>
        </w:rPr>
      </w:pPr>
      <w:r>
        <w:rPr>
          <w:b/>
          <w:sz w:val="24"/>
          <w:szCs w:val="24"/>
        </w:rPr>
        <w:t xml:space="preserve">         </w:t>
      </w:r>
      <w:r w:rsidR="00AF2EB3">
        <w:rPr>
          <w:b/>
          <w:sz w:val="24"/>
          <w:szCs w:val="24"/>
        </w:rPr>
        <w:t xml:space="preserve"> </w:t>
      </w:r>
      <w:r>
        <w:rPr>
          <w:b/>
          <w:sz w:val="24"/>
          <w:szCs w:val="24"/>
        </w:rPr>
        <w:t xml:space="preserve">   </w:t>
      </w:r>
      <w:r w:rsidR="00AF2EB3">
        <w:rPr>
          <w:rFonts w:ascii="Times New Roman" w:hAnsi="Times New Roman" w:cs="Times New Roman"/>
          <w:sz w:val="24"/>
          <w:szCs w:val="24"/>
        </w:rPr>
        <w:t>Расходы по подразделу</w:t>
      </w:r>
      <w:r w:rsidR="00AF2EB3" w:rsidRPr="005D061F">
        <w:rPr>
          <w:rFonts w:ascii="Times New Roman" w:hAnsi="Times New Roman" w:cs="Times New Roman"/>
          <w:bCs/>
          <w:i/>
          <w:iCs/>
          <w:sz w:val="24"/>
          <w:szCs w:val="24"/>
        </w:rPr>
        <w:t xml:space="preserve"> </w:t>
      </w:r>
      <w:r w:rsidR="00AF2EB3" w:rsidRPr="0056185D">
        <w:rPr>
          <w:rFonts w:ascii="Times New Roman" w:hAnsi="Times New Roman" w:cs="Times New Roman"/>
          <w:b/>
          <w:bCs/>
          <w:i/>
          <w:iCs/>
          <w:sz w:val="24"/>
          <w:szCs w:val="24"/>
        </w:rPr>
        <w:t>01.03 «Функционирование законодательных</w:t>
      </w:r>
      <w:r w:rsidR="00AF2EB3" w:rsidRPr="0056185D">
        <w:rPr>
          <w:rFonts w:ascii="Times New Roman" w:hAnsi="Times New Roman" w:cs="Times New Roman"/>
          <w:b/>
          <w:sz w:val="24"/>
          <w:szCs w:val="24"/>
        </w:rPr>
        <w:t xml:space="preserve"> </w:t>
      </w:r>
      <w:r w:rsidR="00AF2EB3" w:rsidRPr="0056185D">
        <w:rPr>
          <w:rFonts w:ascii="Times New Roman" w:hAnsi="Times New Roman" w:cs="Times New Roman"/>
          <w:b/>
          <w:bCs/>
          <w:i/>
          <w:iCs/>
          <w:sz w:val="24"/>
          <w:szCs w:val="24"/>
        </w:rPr>
        <w:t>(представительных) органов государственной власти и представительных</w:t>
      </w:r>
      <w:r w:rsidR="00AF2EB3" w:rsidRPr="0056185D">
        <w:rPr>
          <w:rFonts w:ascii="Times New Roman" w:hAnsi="Times New Roman" w:cs="Times New Roman"/>
          <w:b/>
          <w:sz w:val="24"/>
          <w:szCs w:val="24"/>
        </w:rPr>
        <w:t xml:space="preserve"> </w:t>
      </w:r>
      <w:r w:rsidR="00AF2EB3" w:rsidRPr="0056185D">
        <w:rPr>
          <w:rFonts w:ascii="Times New Roman" w:hAnsi="Times New Roman" w:cs="Times New Roman"/>
          <w:b/>
          <w:bCs/>
          <w:i/>
          <w:iCs/>
          <w:sz w:val="24"/>
          <w:szCs w:val="24"/>
        </w:rPr>
        <w:t>органов муниципальных образований»</w:t>
      </w:r>
      <w:r w:rsidR="00AF2EB3">
        <w:rPr>
          <w:rFonts w:ascii="Times New Roman" w:hAnsi="Times New Roman" w:cs="Times New Roman"/>
          <w:bCs/>
          <w:i/>
          <w:iCs/>
          <w:sz w:val="24"/>
          <w:szCs w:val="24"/>
        </w:rPr>
        <w:t xml:space="preserve"> </w:t>
      </w:r>
      <w:r w:rsidR="00AF2EB3">
        <w:rPr>
          <w:rFonts w:ascii="Times New Roman" w:hAnsi="Times New Roman" w:cs="Times New Roman"/>
          <w:bCs/>
          <w:iCs/>
          <w:sz w:val="24"/>
          <w:szCs w:val="24"/>
        </w:rPr>
        <w:t xml:space="preserve">исполнены в сумме </w:t>
      </w:r>
      <w:r w:rsidR="00D264AA">
        <w:rPr>
          <w:rFonts w:ascii="Times New Roman" w:hAnsi="Times New Roman" w:cs="Times New Roman"/>
          <w:bCs/>
          <w:iCs/>
          <w:sz w:val="24"/>
          <w:szCs w:val="24"/>
        </w:rPr>
        <w:t>0,4 тыс. рублей</w:t>
      </w:r>
      <w:r w:rsidR="005B6442">
        <w:rPr>
          <w:rFonts w:ascii="Times New Roman" w:hAnsi="Times New Roman" w:cs="Times New Roman"/>
          <w:bCs/>
          <w:iCs/>
          <w:sz w:val="24"/>
          <w:szCs w:val="24"/>
        </w:rPr>
        <w:t xml:space="preserve"> или 80 % от уточненных плановых назначений.</w:t>
      </w:r>
    </w:p>
    <w:p w:rsidR="00607F5D" w:rsidRDefault="004772F2" w:rsidP="00607F5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610A8">
        <w:rPr>
          <w:rFonts w:ascii="Times New Roman" w:hAnsi="Times New Roman" w:cs="Times New Roman"/>
          <w:sz w:val="24"/>
          <w:szCs w:val="24"/>
        </w:rPr>
        <w:t>Расходы</w:t>
      </w:r>
      <w:r w:rsidRPr="00D75B92">
        <w:rPr>
          <w:rFonts w:ascii="Times New Roman" w:hAnsi="Times New Roman" w:cs="Times New Roman"/>
          <w:sz w:val="24"/>
          <w:szCs w:val="24"/>
        </w:rPr>
        <w:t xml:space="preserve"> </w:t>
      </w:r>
      <w:r w:rsidRPr="0056185D">
        <w:rPr>
          <w:rFonts w:ascii="Times New Roman" w:hAnsi="Times New Roman" w:cs="Times New Roman"/>
          <w:bCs/>
          <w:iCs/>
          <w:sz w:val="24"/>
          <w:szCs w:val="24"/>
        </w:rPr>
        <w:t>по подразделу</w:t>
      </w:r>
      <w:r w:rsidRPr="009D4791">
        <w:rPr>
          <w:rFonts w:ascii="Times New Roman" w:hAnsi="Times New Roman" w:cs="Times New Roman"/>
          <w:bCs/>
          <w:i/>
          <w:iCs/>
          <w:sz w:val="24"/>
          <w:szCs w:val="24"/>
        </w:rPr>
        <w:t xml:space="preserve"> </w:t>
      </w:r>
      <w:r w:rsidRPr="0056185D">
        <w:rPr>
          <w:rFonts w:ascii="Times New Roman" w:hAnsi="Times New Roman" w:cs="Times New Roman"/>
          <w:b/>
          <w:bCs/>
          <w:i/>
          <w:iCs/>
          <w:sz w:val="24"/>
          <w:szCs w:val="24"/>
        </w:rPr>
        <w:t>01.04</w:t>
      </w:r>
      <w:r w:rsidRPr="0056185D">
        <w:rPr>
          <w:rFonts w:ascii="Times New Roman" w:hAnsi="Times New Roman" w:cs="Times New Roman"/>
          <w:b/>
          <w:sz w:val="24"/>
          <w:szCs w:val="24"/>
        </w:rPr>
        <w:t xml:space="preserve"> </w:t>
      </w:r>
      <w:r w:rsidRPr="0056185D">
        <w:rPr>
          <w:rFonts w:ascii="Times New Roman" w:hAnsi="Times New Roman" w:cs="Times New Roman"/>
          <w:b/>
          <w:bCs/>
          <w:i/>
          <w:iCs/>
          <w:sz w:val="24"/>
          <w:szCs w:val="24"/>
        </w:rPr>
        <w:t>«Функционирование Правительства Российской Федерации, высших органов исполнительной власти субъектов Российской Федерации,</w:t>
      </w:r>
      <w:r w:rsidRPr="0056185D">
        <w:rPr>
          <w:rFonts w:ascii="Times New Roman" w:hAnsi="Times New Roman" w:cs="Times New Roman"/>
          <w:b/>
          <w:sz w:val="24"/>
          <w:szCs w:val="24"/>
        </w:rPr>
        <w:t xml:space="preserve"> </w:t>
      </w:r>
      <w:r w:rsidRPr="0056185D">
        <w:rPr>
          <w:rFonts w:ascii="Times New Roman" w:hAnsi="Times New Roman" w:cs="Times New Roman"/>
          <w:b/>
          <w:bCs/>
          <w:i/>
          <w:iCs/>
          <w:sz w:val="24"/>
          <w:szCs w:val="24"/>
        </w:rPr>
        <w:t>местных администраций»</w:t>
      </w:r>
      <w:r w:rsidRPr="00D75B92">
        <w:rPr>
          <w:rFonts w:ascii="Times New Roman" w:hAnsi="Times New Roman" w:cs="Times New Roman"/>
          <w:b/>
          <w:bCs/>
          <w:i/>
          <w:iCs/>
          <w:sz w:val="24"/>
          <w:szCs w:val="24"/>
        </w:rPr>
        <w:t xml:space="preserve"> </w:t>
      </w:r>
      <w:r w:rsidR="00D610A8">
        <w:rPr>
          <w:rFonts w:ascii="Times New Roman" w:hAnsi="Times New Roman" w:cs="Times New Roman"/>
          <w:sz w:val="24"/>
          <w:szCs w:val="24"/>
        </w:rPr>
        <w:t xml:space="preserve">исполнены в сумме </w:t>
      </w:r>
      <w:r w:rsidR="005B6442">
        <w:rPr>
          <w:rFonts w:ascii="Times New Roman" w:hAnsi="Times New Roman" w:cs="Times New Roman"/>
          <w:sz w:val="24"/>
          <w:szCs w:val="24"/>
        </w:rPr>
        <w:t>5 342,7</w:t>
      </w:r>
      <w:r>
        <w:rPr>
          <w:rFonts w:ascii="Times New Roman" w:hAnsi="Times New Roman" w:cs="Times New Roman"/>
          <w:sz w:val="24"/>
          <w:szCs w:val="24"/>
        </w:rPr>
        <w:t xml:space="preserve"> </w:t>
      </w:r>
      <w:r w:rsidRPr="00D75B92">
        <w:rPr>
          <w:rFonts w:ascii="Times New Roman" w:hAnsi="Times New Roman" w:cs="Times New Roman"/>
          <w:sz w:val="24"/>
          <w:szCs w:val="24"/>
        </w:rPr>
        <w:t xml:space="preserve">тыс. рублей, или </w:t>
      </w:r>
      <w:r w:rsidR="005B6442">
        <w:rPr>
          <w:rFonts w:ascii="Times New Roman" w:hAnsi="Times New Roman" w:cs="Times New Roman"/>
          <w:sz w:val="24"/>
          <w:szCs w:val="24"/>
        </w:rPr>
        <w:t>100</w:t>
      </w:r>
      <w:r w:rsidRPr="00D75B92">
        <w:rPr>
          <w:rFonts w:ascii="Times New Roman" w:hAnsi="Times New Roman" w:cs="Times New Roman"/>
          <w:sz w:val="24"/>
          <w:szCs w:val="24"/>
        </w:rPr>
        <w:t xml:space="preserve"> % к</w:t>
      </w:r>
      <w:r>
        <w:rPr>
          <w:rFonts w:ascii="Times New Roman" w:hAnsi="Times New Roman" w:cs="Times New Roman"/>
          <w:sz w:val="24"/>
          <w:szCs w:val="24"/>
        </w:rPr>
        <w:t xml:space="preserve"> </w:t>
      </w:r>
      <w:r w:rsidR="006025B0">
        <w:rPr>
          <w:rFonts w:ascii="Times New Roman" w:hAnsi="Times New Roman" w:cs="Times New Roman"/>
          <w:sz w:val="24"/>
          <w:szCs w:val="24"/>
        </w:rPr>
        <w:t>утвержденным плановым назначениям</w:t>
      </w:r>
      <w:r w:rsidRPr="00D75B92">
        <w:rPr>
          <w:rFonts w:ascii="Times New Roman" w:hAnsi="Times New Roman" w:cs="Times New Roman"/>
          <w:sz w:val="24"/>
          <w:szCs w:val="24"/>
        </w:rPr>
        <w:t xml:space="preserve"> (с учётом внесённых изменений). </w:t>
      </w:r>
    </w:p>
    <w:p w:rsidR="00D10BEE" w:rsidRDefault="0046794F" w:rsidP="00D10BE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0324A">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В соответствии с </w:t>
      </w:r>
      <w:r w:rsidR="00D10BEE">
        <w:rPr>
          <w:rFonts w:ascii="Times New Roman" w:hAnsi="Times New Roman" w:cs="Times New Roman"/>
          <w:sz w:val="24"/>
          <w:szCs w:val="24"/>
        </w:rPr>
        <w:t xml:space="preserve"> нормативами численности работников органов местного самоуправления, доведенных письмом </w:t>
      </w:r>
      <w:r w:rsidR="00130D5D">
        <w:rPr>
          <w:rFonts w:ascii="Times New Roman" w:hAnsi="Times New Roman" w:cs="Times New Roman"/>
          <w:sz w:val="24"/>
          <w:szCs w:val="24"/>
        </w:rPr>
        <w:t xml:space="preserve">Министерства труда и занятости Иркутской области </w:t>
      </w:r>
      <w:r w:rsidR="00D10BEE">
        <w:rPr>
          <w:rFonts w:ascii="Times New Roman" w:hAnsi="Times New Roman" w:cs="Times New Roman"/>
          <w:sz w:val="24"/>
          <w:szCs w:val="24"/>
        </w:rPr>
        <w:t xml:space="preserve">от 29.02.2016 № 74-37-1447/18, </w:t>
      </w:r>
      <w:r w:rsidR="003F3DC7">
        <w:rPr>
          <w:rFonts w:ascii="Times New Roman" w:hAnsi="Times New Roman" w:cs="Times New Roman"/>
          <w:sz w:val="24"/>
          <w:szCs w:val="24"/>
        </w:rPr>
        <w:t xml:space="preserve">штатная численность </w:t>
      </w:r>
      <w:r w:rsidR="00E47C21">
        <w:rPr>
          <w:rFonts w:ascii="Times New Roman" w:hAnsi="Times New Roman" w:cs="Times New Roman"/>
          <w:sz w:val="24"/>
          <w:szCs w:val="24"/>
        </w:rPr>
        <w:t>Администрации поселения составляет на 2016 год в количестве</w:t>
      </w:r>
      <w:r w:rsidR="003F3DC7">
        <w:rPr>
          <w:rFonts w:ascii="Times New Roman" w:hAnsi="Times New Roman" w:cs="Times New Roman"/>
          <w:sz w:val="24"/>
          <w:szCs w:val="24"/>
        </w:rPr>
        <w:t xml:space="preserve"> </w:t>
      </w:r>
      <w:r w:rsidR="005B6442">
        <w:rPr>
          <w:rFonts w:ascii="Times New Roman" w:hAnsi="Times New Roman" w:cs="Times New Roman"/>
          <w:sz w:val="24"/>
          <w:szCs w:val="24"/>
        </w:rPr>
        <w:t>15</w:t>
      </w:r>
      <w:r w:rsidR="003F3DC7">
        <w:rPr>
          <w:rFonts w:ascii="Times New Roman" w:hAnsi="Times New Roman" w:cs="Times New Roman"/>
          <w:sz w:val="24"/>
          <w:szCs w:val="24"/>
        </w:rPr>
        <w:t xml:space="preserve"> </w:t>
      </w:r>
      <w:r w:rsidR="00E47C21">
        <w:rPr>
          <w:rFonts w:ascii="Times New Roman" w:hAnsi="Times New Roman" w:cs="Times New Roman"/>
          <w:sz w:val="24"/>
          <w:szCs w:val="24"/>
        </w:rPr>
        <w:t xml:space="preserve">штатных </w:t>
      </w:r>
      <w:r w:rsidR="003F3DC7">
        <w:rPr>
          <w:rFonts w:ascii="Times New Roman" w:hAnsi="Times New Roman" w:cs="Times New Roman"/>
          <w:sz w:val="24"/>
          <w:szCs w:val="24"/>
        </w:rPr>
        <w:t xml:space="preserve">единиц, в том числе муниципальных служащих – </w:t>
      </w:r>
      <w:r w:rsidR="005B6442">
        <w:rPr>
          <w:rFonts w:ascii="Times New Roman" w:hAnsi="Times New Roman" w:cs="Times New Roman"/>
          <w:sz w:val="24"/>
          <w:szCs w:val="24"/>
        </w:rPr>
        <w:t>5</w:t>
      </w:r>
      <w:r w:rsidR="003F3DC7">
        <w:rPr>
          <w:rFonts w:ascii="Times New Roman" w:hAnsi="Times New Roman" w:cs="Times New Roman"/>
          <w:sz w:val="24"/>
          <w:szCs w:val="24"/>
        </w:rPr>
        <w:t xml:space="preserve"> шт.ед., технического персонала </w:t>
      </w:r>
      <w:r w:rsidR="00AA407C">
        <w:rPr>
          <w:rFonts w:ascii="Times New Roman" w:hAnsi="Times New Roman" w:cs="Times New Roman"/>
          <w:sz w:val="24"/>
          <w:szCs w:val="24"/>
        </w:rPr>
        <w:t>–</w:t>
      </w:r>
      <w:r w:rsidR="003F3DC7">
        <w:rPr>
          <w:rFonts w:ascii="Times New Roman" w:hAnsi="Times New Roman" w:cs="Times New Roman"/>
          <w:sz w:val="24"/>
          <w:szCs w:val="24"/>
        </w:rPr>
        <w:t xml:space="preserve"> </w:t>
      </w:r>
      <w:r w:rsidR="00D10BEE">
        <w:rPr>
          <w:rFonts w:ascii="Times New Roman" w:hAnsi="Times New Roman" w:cs="Times New Roman"/>
          <w:sz w:val="24"/>
          <w:szCs w:val="24"/>
        </w:rPr>
        <w:t>2</w:t>
      </w:r>
      <w:r w:rsidR="003F3DC7">
        <w:rPr>
          <w:rFonts w:ascii="Times New Roman" w:hAnsi="Times New Roman" w:cs="Times New Roman"/>
          <w:sz w:val="24"/>
          <w:szCs w:val="24"/>
        </w:rPr>
        <w:t xml:space="preserve">  шт.ед., вспомогательного персонала - </w:t>
      </w:r>
      <w:r w:rsidR="005B6442">
        <w:rPr>
          <w:rFonts w:ascii="Times New Roman" w:hAnsi="Times New Roman" w:cs="Times New Roman"/>
          <w:sz w:val="24"/>
          <w:szCs w:val="24"/>
        </w:rPr>
        <w:t>8</w:t>
      </w:r>
      <w:r w:rsidR="003F3DC7">
        <w:rPr>
          <w:rFonts w:ascii="Times New Roman" w:hAnsi="Times New Roman" w:cs="Times New Roman"/>
          <w:sz w:val="24"/>
          <w:szCs w:val="24"/>
        </w:rPr>
        <w:t xml:space="preserve"> шт.ед.</w:t>
      </w:r>
      <w:proofErr w:type="gramEnd"/>
    </w:p>
    <w:p w:rsidR="001A10CD" w:rsidRDefault="006B4F05" w:rsidP="001A10C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45B33">
        <w:rPr>
          <w:rFonts w:ascii="Times New Roman" w:hAnsi="Times New Roman" w:cs="Times New Roman"/>
          <w:sz w:val="24"/>
          <w:szCs w:val="24"/>
        </w:rPr>
        <w:t xml:space="preserve">КСП района отмечает, что </w:t>
      </w:r>
      <w:r w:rsidR="001A10CD">
        <w:rPr>
          <w:rFonts w:ascii="Times New Roman" w:hAnsi="Times New Roman" w:cs="Times New Roman"/>
          <w:sz w:val="24"/>
          <w:szCs w:val="24"/>
        </w:rPr>
        <w:t>Администрация поселения осуществляет полномочия</w:t>
      </w:r>
      <w:r w:rsidR="00745B33">
        <w:rPr>
          <w:rFonts w:ascii="Times New Roman" w:hAnsi="Times New Roman" w:cs="Times New Roman"/>
          <w:sz w:val="24"/>
          <w:szCs w:val="24"/>
        </w:rPr>
        <w:t xml:space="preserve"> по первичному воинскому учету </w:t>
      </w:r>
      <w:r w:rsidR="00E47C21">
        <w:rPr>
          <w:rFonts w:ascii="Times New Roman" w:hAnsi="Times New Roman" w:cs="Times New Roman"/>
          <w:sz w:val="24"/>
          <w:szCs w:val="24"/>
        </w:rPr>
        <w:t>(</w:t>
      </w:r>
      <w:r w:rsidR="005B6442">
        <w:rPr>
          <w:rFonts w:ascii="Times New Roman" w:hAnsi="Times New Roman" w:cs="Times New Roman"/>
          <w:sz w:val="24"/>
          <w:szCs w:val="24"/>
        </w:rPr>
        <w:t>0,5</w:t>
      </w:r>
      <w:r w:rsidR="001A10CD">
        <w:rPr>
          <w:rFonts w:ascii="Times New Roman" w:hAnsi="Times New Roman" w:cs="Times New Roman"/>
          <w:sz w:val="24"/>
          <w:szCs w:val="24"/>
        </w:rPr>
        <w:t xml:space="preserve"> шт</w:t>
      </w:r>
      <w:r w:rsidR="009608A7">
        <w:rPr>
          <w:rFonts w:ascii="Times New Roman" w:hAnsi="Times New Roman" w:cs="Times New Roman"/>
          <w:sz w:val="24"/>
          <w:szCs w:val="24"/>
        </w:rPr>
        <w:t>.</w:t>
      </w:r>
      <w:r w:rsidR="001A10CD">
        <w:rPr>
          <w:rFonts w:ascii="Times New Roman" w:hAnsi="Times New Roman" w:cs="Times New Roman"/>
          <w:sz w:val="24"/>
          <w:szCs w:val="24"/>
        </w:rPr>
        <w:t xml:space="preserve"> ед</w:t>
      </w:r>
      <w:r w:rsidR="009608A7">
        <w:rPr>
          <w:rFonts w:ascii="Times New Roman" w:hAnsi="Times New Roman" w:cs="Times New Roman"/>
          <w:sz w:val="24"/>
          <w:szCs w:val="24"/>
        </w:rPr>
        <w:t>.</w:t>
      </w:r>
      <w:r w:rsidR="00E47C21">
        <w:rPr>
          <w:rFonts w:ascii="Times New Roman" w:hAnsi="Times New Roman" w:cs="Times New Roman"/>
          <w:sz w:val="24"/>
          <w:szCs w:val="24"/>
        </w:rPr>
        <w:t>)</w:t>
      </w:r>
      <w:r w:rsidR="001A10CD">
        <w:rPr>
          <w:rFonts w:ascii="Times New Roman" w:hAnsi="Times New Roman" w:cs="Times New Roman"/>
          <w:sz w:val="24"/>
          <w:szCs w:val="24"/>
        </w:rPr>
        <w:t xml:space="preserve">, в связи с </w:t>
      </w:r>
      <w:r w:rsidR="00F40879">
        <w:rPr>
          <w:rFonts w:ascii="Times New Roman" w:hAnsi="Times New Roman" w:cs="Times New Roman"/>
          <w:sz w:val="24"/>
          <w:szCs w:val="24"/>
        </w:rPr>
        <w:t>этим</w:t>
      </w:r>
      <w:r w:rsidR="001A10CD">
        <w:rPr>
          <w:rFonts w:ascii="Times New Roman" w:hAnsi="Times New Roman" w:cs="Times New Roman"/>
          <w:sz w:val="24"/>
          <w:szCs w:val="24"/>
        </w:rPr>
        <w:t xml:space="preserve"> норматив численности</w:t>
      </w:r>
      <w:r w:rsidR="00F40879">
        <w:rPr>
          <w:rFonts w:ascii="Times New Roman" w:hAnsi="Times New Roman" w:cs="Times New Roman"/>
          <w:sz w:val="24"/>
          <w:szCs w:val="24"/>
        </w:rPr>
        <w:t xml:space="preserve"> работников</w:t>
      </w:r>
      <w:r w:rsidR="001A10CD">
        <w:rPr>
          <w:rFonts w:ascii="Times New Roman" w:hAnsi="Times New Roman" w:cs="Times New Roman"/>
          <w:sz w:val="24"/>
          <w:szCs w:val="24"/>
        </w:rPr>
        <w:t xml:space="preserve"> увеличивается на установленное количество единиц.</w:t>
      </w:r>
    </w:p>
    <w:p w:rsidR="000F07BD" w:rsidRDefault="00AA407C" w:rsidP="00D10BEE">
      <w:pPr>
        <w:autoSpaceDE w:val="0"/>
        <w:autoSpaceDN w:val="0"/>
        <w:adjustRightInd w:val="0"/>
        <w:spacing w:after="0" w:line="240"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sidR="007757AA">
        <w:rPr>
          <w:rFonts w:ascii="Times New Roman" w:hAnsi="Times New Roman" w:cs="Times New Roman"/>
          <w:sz w:val="24"/>
          <w:szCs w:val="24"/>
        </w:rPr>
        <w:t>Фактически ш</w:t>
      </w:r>
      <w:r w:rsidR="003F3DC7">
        <w:rPr>
          <w:rFonts w:ascii="Times New Roman" w:hAnsi="Times New Roman" w:cs="Times New Roman"/>
          <w:sz w:val="24"/>
          <w:szCs w:val="24"/>
        </w:rPr>
        <w:t>татным расписанием</w:t>
      </w:r>
      <w:r>
        <w:rPr>
          <w:rFonts w:ascii="Times New Roman" w:hAnsi="Times New Roman" w:cs="Times New Roman"/>
          <w:sz w:val="24"/>
          <w:szCs w:val="24"/>
        </w:rPr>
        <w:t xml:space="preserve"> </w:t>
      </w:r>
      <w:r w:rsidR="007757AA">
        <w:rPr>
          <w:rFonts w:ascii="Times New Roman" w:hAnsi="Times New Roman" w:cs="Times New Roman"/>
          <w:sz w:val="24"/>
          <w:szCs w:val="24"/>
        </w:rPr>
        <w:t>на 2016 год утверждено</w:t>
      </w:r>
      <w:r w:rsidR="00805F1B">
        <w:rPr>
          <w:rFonts w:ascii="Times New Roman" w:hAnsi="Times New Roman" w:cs="Times New Roman"/>
          <w:sz w:val="24"/>
          <w:szCs w:val="24"/>
        </w:rPr>
        <w:t xml:space="preserve"> всего</w:t>
      </w:r>
      <w:r w:rsidR="00B41762">
        <w:rPr>
          <w:rFonts w:ascii="Times New Roman" w:hAnsi="Times New Roman" w:cs="Times New Roman"/>
          <w:sz w:val="24"/>
          <w:szCs w:val="24"/>
        </w:rPr>
        <w:t xml:space="preserve"> </w:t>
      </w:r>
      <w:r w:rsidR="000F07BD">
        <w:rPr>
          <w:rFonts w:ascii="Times New Roman" w:hAnsi="Times New Roman" w:cs="Times New Roman"/>
          <w:b/>
          <w:sz w:val="24"/>
          <w:szCs w:val="24"/>
        </w:rPr>
        <w:t>12</w:t>
      </w:r>
      <w:r w:rsidR="00805F1B">
        <w:rPr>
          <w:rFonts w:ascii="Times New Roman" w:hAnsi="Times New Roman" w:cs="Times New Roman"/>
          <w:sz w:val="24"/>
          <w:szCs w:val="24"/>
        </w:rPr>
        <w:t xml:space="preserve"> штатных единиц, </w:t>
      </w:r>
      <w:r w:rsidR="00632B6E">
        <w:rPr>
          <w:rFonts w:ascii="Times New Roman" w:hAnsi="Times New Roman" w:cs="Times New Roman"/>
          <w:sz w:val="24"/>
          <w:szCs w:val="24"/>
        </w:rPr>
        <w:t>в том числе</w:t>
      </w:r>
      <w:r w:rsidR="00805F1B">
        <w:rPr>
          <w:rFonts w:ascii="Times New Roman" w:hAnsi="Times New Roman" w:cs="Times New Roman"/>
          <w:sz w:val="24"/>
          <w:szCs w:val="24"/>
        </w:rPr>
        <w:t xml:space="preserve"> муниципальных служащих</w:t>
      </w:r>
      <w:r>
        <w:rPr>
          <w:rFonts w:ascii="Times New Roman" w:hAnsi="Times New Roman" w:cs="Times New Roman"/>
          <w:sz w:val="24"/>
          <w:szCs w:val="24"/>
        </w:rPr>
        <w:t xml:space="preserve"> </w:t>
      </w:r>
      <w:r w:rsidR="00805F1B">
        <w:rPr>
          <w:rFonts w:ascii="Times New Roman" w:hAnsi="Times New Roman" w:cs="Times New Roman"/>
          <w:sz w:val="24"/>
          <w:szCs w:val="24"/>
        </w:rPr>
        <w:t xml:space="preserve">– </w:t>
      </w:r>
      <w:r w:rsidR="000F07BD">
        <w:rPr>
          <w:rFonts w:ascii="Times New Roman" w:hAnsi="Times New Roman" w:cs="Times New Roman"/>
          <w:sz w:val="24"/>
          <w:szCs w:val="24"/>
        </w:rPr>
        <w:t>5</w:t>
      </w:r>
      <w:r w:rsidR="00805F1B">
        <w:rPr>
          <w:rFonts w:ascii="Times New Roman" w:hAnsi="Times New Roman" w:cs="Times New Roman"/>
          <w:sz w:val="24"/>
          <w:szCs w:val="24"/>
        </w:rPr>
        <w:t xml:space="preserve"> шт.ед</w:t>
      </w:r>
      <w:r w:rsidR="00B41762">
        <w:rPr>
          <w:rFonts w:ascii="Times New Roman" w:hAnsi="Times New Roman" w:cs="Times New Roman"/>
          <w:sz w:val="24"/>
          <w:szCs w:val="24"/>
        </w:rPr>
        <w:t xml:space="preserve">., технического персонала – </w:t>
      </w:r>
      <w:r w:rsidR="000F07BD">
        <w:rPr>
          <w:rFonts w:ascii="Times New Roman" w:hAnsi="Times New Roman" w:cs="Times New Roman"/>
          <w:sz w:val="24"/>
          <w:szCs w:val="24"/>
        </w:rPr>
        <w:t>2,5</w:t>
      </w:r>
      <w:r w:rsidR="00B41762">
        <w:rPr>
          <w:rFonts w:ascii="Times New Roman" w:hAnsi="Times New Roman" w:cs="Times New Roman"/>
          <w:sz w:val="24"/>
          <w:szCs w:val="24"/>
        </w:rPr>
        <w:t xml:space="preserve"> шт.ед., вспомогательного </w:t>
      </w:r>
      <w:r w:rsidR="00B41762">
        <w:rPr>
          <w:rFonts w:ascii="Times New Roman" w:hAnsi="Times New Roman" w:cs="Times New Roman"/>
          <w:sz w:val="24"/>
          <w:szCs w:val="24"/>
        </w:rPr>
        <w:lastRenderedPageBreak/>
        <w:t xml:space="preserve">персонала – </w:t>
      </w:r>
      <w:r w:rsidR="000F07BD">
        <w:rPr>
          <w:rFonts w:ascii="Times New Roman" w:hAnsi="Times New Roman" w:cs="Times New Roman"/>
          <w:sz w:val="24"/>
          <w:szCs w:val="24"/>
        </w:rPr>
        <w:t>4,5</w:t>
      </w:r>
      <w:r w:rsidR="00B41762">
        <w:rPr>
          <w:rFonts w:ascii="Times New Roman" w:hAnsi="Times New Roman" w:cs="Times New Roman"/>
          <w:sz w:val="24"/>
          <w:szCs w:val="24"/>
        </w:rPr>
        <w:t xml:space="preserve"> шт.ед. </w:t>
      </w:r>
      <w:r w:rsidR="00F40879">
        <w:rPr>
          <w:rFonts w:ascii="Times New Roman" w:hAnsi="Times New Roman" w:cs="Times New Roman"/>
          <w:sz w:val="24"/>
          <w:szCs w:val="24"/>
        </w:rPr>
        <w:t xml:space="preserve">Согласно штатному расписанию, </w:t>
      </w:r>
      <w:r w:rsidR="00F40879" w:rsidRPr="00F40879">
        <w:rPr>
          <w:rFonts w:ascii="Times New Roman" w:hAnsi="Times New Roman" w:cs="Times New Roman"/>
          <w:sz w:val="24"/>
          <w:szCs w:val="24"/>
        </w:rPr>
        <w:t>з</w:t>
      </w:r>
      <w:r w:rsidR="00B41762" w:rsidRPr="00F40879">
        <w:rPr>
          <w:rFonts w:ascii="Times New Roman" w:hAnsi="Times New Roman" w:cs="Times New Roman"/>
          <w:sz w:val="24"/>
          <w:szCs w:val="24"/>
        </w:rPr>
        <w:t xml:space="preserve">аработная плата вспомогательного персонала </w:t>
      </w:r>
      <w:r w:rsidR="00963BFE" w:rsidRPr="00F40879">
        <w:rPr>
          <w:rFonts w:ascii="Times New Roman" w:hAnsi="Times New Roman" w:cs="Times New Roman"/>
          <w:sz w:val="24"/>
          <w:szCs w:val="24"/>
        </w:rPr>
        <w:t xml:space="preserve">на 2016 год </w:t>
      </w:r>
      <w:r w:rsidR="00B41762" w:rsidRPr="00F40879">
        <w:rPr>
          <w:rFonts w:ascii="Times New Roman" w:hAnsi="Times New Roman" w:cs="Times New Roman"/>
          <w:sz w:val="24"/>
          <w:szCs w:val="24"/>
        </w:rPr>
        <w:t>(сторож</w:t>
      </w:r>
      <w:r w:rsidR="000F07BD">
        <w:rPr>
          <w:rFonts w:ascii="Times New Roman" w:hAnsi="Times New Roman" w:cs="Times New Roman"/>
          <w:sz w:val="24"/>
          <w:szCs w:val="24"/>
        </w:rPr>
        <w:t>)</w:t>
      </w:r>
      <w:r w:rsidR="00B41762" w:rsidRPr="00F40879">
        <w:rPr>
          <w:rFonts w:ascii="Times New Roman" w:hAnsi="Times New Roman" w:cs="Times New Roman"/>
          <w:sz w:val="24"/>
          <w:szCs w:val="24"/>
        </w:rPr>
        <w:t xml:space="preserve"> составляет от </w:t>
      </w:r>
      <w:r w:rsidR="009608A7">
        <w:rPr>
          <w:rFonts w:ascii="Times New Roman" w:hAnsi="Times New Roman" w:cs="Times New Roman"/>
          <w:sz w:val="24"/>
          <w:szCs w:val="24"/>
        </w:rPr>
        <w:t>13.</w:t>
      </w:r>
      <w:r w:rsidR="000F07BD">
        <w:rPr>
          <w:rFonts w:ascii="Times New Roman" w:hAnsi="Times New Roman" w:cs="Times New Roman"/>
          <w:sz w:val="24"/>
          <w:szCs w:val="24"/>
        </w:rPr>
        <w:t>8</w:t>
      </w:r>
      <w:r w:rsidR="00B41762" w:rsidRPr="00F40879">
        <w:rPr>
          <w:rFonts w:ascii="Times New Roman" w:hAnsi="Times New Roman" w:cs="Times New Roman"/>
          <w:sz w:val="24"/>
          <w:szCs w:val="24"/>
        </w:rPr>
        <w:t xml:space="preserve"> тыс. рублей </w:t>
      </w:r>
      <w:r w:rsidR="00F40879" w:rsidRPr="00F40879">
        <w:rPr>
          <w:rFonts w:ascii="Times New Roman" w:hAnsi="Times New Roman" w:cs="Times New Roman"/>
          <w:sz w:val="24"/>
          <w:szCs w:val="24"/>
        </w:rPr>
        <w:t>в месяц</w:t>
      </w:r>
      <w:r w:rsidR="00B41762" w:rsidRPr="0003382B">
        <w:rPr>
          <w:rFonts w:ascii="Times New Roman" w:hAnsi="Times New Roman" w:cs="Times New Roman"/>
          <w:i/>
          <w:sz w:val="24"/>
          <w:szCs w:val="24"/>
        </w:rPr>
        <w:t>.</w:t>
      </w:r>
    </w:p>
    <w:p w:rsidR="00E47C21" w:rsidRDefault="00E47C21" w:rsidP="00D10BE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Исходя из вышеизложенного, штатная численность администрации поселения не превышает установленный </w:t>
      </w:r>
      <w:r w:rsidR="009608A7">
        <w:rPr>
          <w:rFonts w:ascii="Times New Roman" w:hAnsi="Times New Roman" w:cs="Times New Roman"/>
          <w:sz w:val="24"/>
          <w:szCs w:val="24"/>
        </w:rPr>
        <w:t xml:space="preserve">Министерством труда и занятости </w:t>
      </w:r>
      <w:r>
        <w:rPr>
          <w:rFonts w:ascii="Times New Roman" w:hAnsi="Times New Roman" w:cs="Times New Roman"/>
          <w:sz w:val="24"/>
          <w:szCs w:val="24"/>
        </w:rPr>
        <w:t>норматив</w:t>
      </w:r>
      <w:r w:rsidR="001E541E">
        <w:rPr>
          <w:rFonts w:ascii="Times New Roman" w:hAnsi="Times New Roman" w:cs="Times New Roman"/>
          <w:sz w:val="24"/>
          <w:szCs w:val="24"/>
        </w:rPr>
        <w:t xml:space="preserve"> численности</w:t>
      </w:r>
      <w:r>
        <w:rPr>
          <w:rFonts w:ascii="Times New Roman" w:hAnsi="Times New Roman" w:cs="Times New Roman"/>
          <w:sz w:val="24"/>
          <w:szCs w:val="24"/>
        </w:rPr>
        <w:t>.</w:t>
      </w:r>
    </w:p>
    <w:p w:rsidR="0011578C" w:rsidRDefault="00963BFE" w:rsidP="004772F2">
      <w:pPr>
        <w:autoSpaceDE w:val="0"/>
        <w:autoSpaceDN w:val="0"/>
        <w:adjustRightInd w:val="0"/>
        <w:spacing w:after="0" w:line="240" w:lineRule="auto"/>
        <w:jc w:val="both"/>
        <w:rPr>
          <w:rFonts w:ascii="Times New Roman" w:hAnsi="Times New Roman" w:cs="Times New Roman"/>
          <w:bCs/>
          <w:color w:val="000000"/>
          <w:sz w:val="24"/>
          <w:szCs w:val="24"/>
          <w:shd w:val="clear" w:color="auto" w:fill="FFFFFF"/>
        </w:rPr>
      </w:pPr>
      <w:r>
        <w:rPr>
          <w:rFonts w:ascii="Times New Roman" w:hAnsi="Times New Roman" w:cs="Times New Roman"/>
          <w:sz w:val="24"/>
          <w:szCs w:val="24"/>
        </w:rPr>
        <w:t xml:space="preserve"> </w:t>
      </w:r>
      <w:r w:rsidR="006B4F05">
        <w:rPr>
          <w:rFonts w:ascii="Times New Roman" w:hAnsi="Times New Roman" w:cs="Times New Roman"/>
          <w:bCs/>
          <w:color w:val="000000"/>
          <w:sz w:val="24"/>
          <w:szCs w:val="24"/>
          <w:shd w:val="clear" w:color="auto" w:fill="FFFFFF"/>
        </w:rPr>
        <w:t xml:space="preserve">          Фактическое </w:t>
      </w:r>
      <w:r w:rsidR="00C522A9">
        <w:rPr>
          <w:rFonts w:ascii="Times New Roman" w:hAnsi="Times New Roman" w:cs="Times New Roman"/>
          <w:bCs/>
          <w:color w:val="000000"/>
          <w:sz w:val="24"/>
          <w:szCs w:val="24"/>
          <w:shd w:val="clear" w:color="auto" w:fill="FFFFFF"/>
        </w:rPr>
        <w:t>исполнение по КОСГУ 211 «З</w:t>
      </w:r>
      <w:r w:rsidR="006B4F05">
        <w:rPr>
          <w:rFonts w:ascii="Times New Roman" w:hAnsi="Times New Roman" w:cs="Times New Roman"/>
          <w:bCs/>
          <w:color w:val="000000"/>
          <w:sz w:val="24"/>
          <w:szCs w:val="24"/>
          <w:shd w:val="clear" w:color="auto" w:fill="FFFFFF"/>
        </w:rPr>
        <w:t>аработн</w:t>
      </w:r>
      <w:r w:rsidR="001E541E">
        <w:rPr>
          <w:rFonts w:ascii="Times New Roman" w:hAnsi="Times New Roman" w:cs="Times New Roman"/>
          <w:bCs/>
          <w:color w:val="000000"/>
          <w:sz w:val="24"/>
          <w:szCs w:val="24"/>
          <w:shd w:val="clear" w:color="auto" w:fill="FFFFFF"/>
        </w:rPr>
        <w:t>ая</w:t>
      </w:r>
      <w:r w:rsidR="006B4F05">
        <w:rPr>
          <w:rFonts w:ascii="Times New Roman" w:hAnsi="Times New Roman" w:cs="Times New Roman"/>
          <w:bCs/>
          <w:color w:val="000000"/>
          <w:sz w:val="24"/>
          <w:szCs w:val="24"/>
          <w:shd w:val="clear" w:color="auto" w:fill="FFFFFF"/>
        </w:rPr>
        <w:t xml:space="preserve"> плат</w:t>
      </w:r>
      <w:r w:rsidR="001E541E">
        <w:rPr>
          <w:rFonts w:ascii="Times New Roman" w:hAnsi="Times New Roman" w:cs="Times New Roman"/>
          <w:bCs/>
          <w:color w:val="000000"/>
          <w:sz w:val="24"/>
          <w:szCs w:val="24"/>
          <w:shd w:val="clear" w:color="auto" w:fill="FFFFFF"/>
        </w:rPr>
        <w:t>а</w:t>
      </w:r>
      <w:r w:rsidR="00C522A9">
        <w:rPr>
          <w:rFonts w:ascii="Times New Roman" w:hAnsi="Times New Roman" w:cs="Times New Roman"/>
          <w:bCs/>
          <w:color w:val="000000"/>
          <w:sz w:val="24"/>
          <w:szCs w:val="24"/>
          <w:shd w:val="clear" w:color="auto" w:fill="FFFFFF"/>
        </w:rPr>
        <w:t>»</w:t>
      </w:r>
      <w:r w:rsidR="006B4F05">
        <w:rPr>
          <w:rFonts w:ascii="Times New Roman" w:hAnsi="Times New Roman" w:cs="Times New Roman"/>
          <w:bCs/>
          <w:color w:val="000000"/>
          <w:sz w:val="24"/>
          <w:szCs w:val="24"/>
          <w:shd w:val="clear" w:color="auto" w:fill="FFFFFF"/>
        </w:rPr>
        <w:t xml:space="preserve"> за </w:t>
      </w:r>
      <w:r w:rsidR="0011578C">
        <w:rPr>
          <w:rFonts w:ascii="Times New Roman" w:hAnsi="Times New Roman" w:cs="Times New Roman"/>
          <w:bCs/>
          <w:color w:val="000000"/>
          <w:sz w:val="24"/>
          <w:szCs w:val="24"/>
          <w:shd w:val="clear" w:color="auto" w:fill="FFFFFF"/>
        </w:rPr>
        <w:t xml:space="preserve">2016 </w:t>
      </w:r>
      <w:r w:rsidR="006B4F05">
        <w:rPr>
          <w:rFonts w:ascii="Times New Roman" w:hAnsi="Times New Roman" w:cs="Times New Roman"/>
          <w:bCs/>
          <w:color w:val="000000"/>
          <w:sz w:val="24"/>
          <w:szCs w:val="24"/>
          <w:shd w:val="clear" w:color="auto" w:fill="FFFFFF"/>
        </w:rPr>
        <w:t xml:space="preserve">год составило </w:t>
      </w:r>
      <w:r w:rsidR="00C522A9">
        <w:rPr>
          <w:rFonts w:ascii="Times New Roman" w:hAnsi="Times New Roman" w:cs="Times New Roman"/>
          <w:bCs/>
          <w:color w:val="000000"/>
          <w:sz w:val="24"/>
          <w:szCs w:val="24"/>
          <w:shd w:val="clear" w:color="auto" w:fill="FFFFFF"/>
        </w:rPr>
        <w:t>3 822,1</w:t>
      </w:r>
      <w:r w:rsidR="00E47C21">
        <w:rPr>
          <w:rFonts w:ascii="Times New Roman" w:hAnsi="Times New Roman" w:cs="Times New Roman"/>
          <w:bCs/>
          <w:color w:val="000000"/>
          <w:sz w:val="24"/>
          <w:szCs w:val="24"/>
          <w:shd w:val="clear" w:color="auto" w:fill="FFFFFF"/>
        </w:rPr>
        <w:t xml:space="preserve"> тыс. рублей (100% от плановых назначений)</w:t>
      </w:r>
      <w:r w:rsidR="0011578C">
        <w:rPr>
          <w:rFonts w:ascii="Times New Roman" w:hAnsi="Times New Roman" w:cs="Times New Roman"/>
          <w:bCs/>
          <w:color w:val="000000"/>
          <w:sz w:val="24"/>
          <w:szCs w:val="24"/>
          <w:shd w:val="clear" w:color="auto" w:fill="FFFFFF"/>
        </w:rPr>
        <w:t xml:space="preserve">, </w:t>
      </w:r>
      <w:r w:rsidR="00C522A9">
        <w:rPr>
          <w:rFonts w:ascii="Times New Roman" w:hAnsi="Times New Roman" w:cs="Times New Roman"/>
          <w:bCs/>
          <w:color w:val="000000"/>
          <w:sz w:val="24"/>
          <w:szCs w:val="24"/>
          <w:shd w:val="clear" w:color="auto" w:fill="FFFFFF"/>
        </w:rPr>
        <w:t>КОСГУ 213 «Н</w:t>
      </w:r>
      <w:r w:rsidR="0011578C">
        <w:rPr>
          <w:rFonts w:ascii="Times New Roman" w:hAnsi="Times New Roman" w:cs="Times New Roman"/>
          <w:bCs/>
          <w:color w:val="000000"/>
          <w:sz w:val="24"/>
          <w:szCs w:val="24"/>
          <w:shd w:val="clear" w:color="auto" w:fill="FFFFFF"/>
        </w:rPr>
        <w:t>ачислени</w:t>
      </w:r>
      <w:r w:rsidR="00C522A9">
        <w:rPr>
          <w:rFonts w:ascii="Times New Roman" w:hAnsi="Times New Roman" w:cs="Times New Roman"/>
          <w:bCs/>
          <w:color w:val="000000"/>
          <w:sz w:val="24"/>
          <w:szCs w:val="24"/>
          <w:shd w:val="clear" w:color="auto" w:fill="FFFFFF"/>
        </w:rPr>
        <w:t>я</w:t>
      </w:r>
      <w:r w:rsidR="0011578C">
        <w:rPr>
          <w:rFonts w:ascii="Times New Roman" w:hAnsi="Times New Roman" w:cs="Times New Roman"/>
          <w:bCs/>
          <w:color w:val="000000"/>
          <w:sz w:val="24"/>
          <w:szCs w:val="24"/>
          <w:shd w:val="clear" w:color="auto" w:fill="FFFFFF"/>
        </w:rPr>
        <w:t xml:space="preserve"> </w:t>
      </w:r>
      <w:r w:rsidR="00C522A9">
        <w:rPr>
          <w:rFonts w:ascii="Times New Roman" w:hAnsi="Times New Roman" w:cs="Times New Roman"/>
          <w:bCs/>
          <w:color w:val="000000"/>
          <w:sz w:val="24"/>
          <w:szCs w:val="24"/>
          <w:shd w:val="clear" w:color="auto" w:fill="FFFFFF"/>
        </w:rPr>
        <w:t>на выплаты по</w:t>
      </w:r>
      <w:r w:rsidR="0011578C">
        <w:rPr>
          <w:rFonts w:ascii="Times New Roman" w:hAnsi="Times New Roman" w:cs="Times New Roman"/>
          <w:bCs/>
          <w:color w:val="000000"/>
          <w:sz w:val="24"/>
          <w:szCs w:val="24"/>
          <w:shd w:val="clear" w:color="auto" w:fill="FFFFFF"/>
        </w:rPr>
        <w:t xml:space="preserve"> оплат</w:t>
      </w:r>
      <w:r w:rsidR="00C522A9">
        <w:rPr>
          <w:rFonts w:ascii="Times New Roman" w:hAnsi="Times New Roman" w:cs="Times New Roman"/>
          <w:bCs/>
          <w:color w:val="000000"/>
          <w:sz w:val="24"/>
          <w:szCs w:val="24"/>
          <w:shd w:val="clear" w:color="auto" w:fill="FFFFFF"/>
        </w:rPr>
        <w:t>е</w:t>
      </w:r>
      <w:r w:rsidR="0011578C">
        <w:rPr>
          <w:rFonts w:ascii="Times New Roman" w:hAnsi="Times New Roman" w:cs="Times New Roman"/>
          <w:bCs/>
          <w:color w:val="000000"/>
          <w:sz w:val="24"/>
          <w:szCs w:val="24"/>
          <w:shd w:val="clear" w:color="auto" w:fill="FFFFFF"/>
        </w:rPr>
        <w:t xml:space="preserve"> труда</w:t>
      </w:r>
      <w:r w:rsidR="00C522A9">
        <w:rPr>
          <w:rFonts w:ascii="Times New Roman" w:hAnsi="Times New Roman" w:cs="Times New Roman"/>
          <w:bCs/>
          <w:color w:val="000000"/>
          <w:sz w:val="24"/>
          <w:szCs w:val="24"/>
          <w:shd w:val="clear" w:color="auto" w:fill="FFFFFF"/>
        </w:rPr>
        <w:t>»</w:t>
      </w:r>
      <w:r w:rsidR="0011578C">
        <w:rPr>
          <w:rFonts w:ascii="Times New Roman" w:hAnsi="Times New Roman" w:cs="Times New Roman"/>
          <w:bCs/>
          <w:color w:val="000000"/>
          <w:sz w:val="24"/>
          <w:szCs w:val="24"/>
          <w:shd w:val="clear" w:color="auto" w:fill="FFFFFF"/>
        </w:rPr>
        <w:t xml:space="preserve"> – </w:t>
      </w:r>
      <w:r w:rsidR="000F07BD">
        <w:rPr>
          <w:rFonts w:ascii="Times New Roman" w:hAnsi="Times New Roman" w:cs="Times New Roman"/>
          <w:bCs/>
          <w:color w:val="000000"/>
          <w:sz w:val="24"/>
          <w:szCs w:val="24"/>
          <w:shd w:val="clear" w:color="auto" w:fill="FFFFFF"/>
        </w:rPr>
        <w:t>1 071,8</w:t>
      </w:r>
      <w:r w:rsidR="0011578C">
        <w:rPr>
          <w:rFonts w:ascii="Times New Roman" w:hAnsi="Times New Roman" w:cs="Times New Roman"/>
          <w:bCs/>
          <w:color w:val="000000"/>
          <w:sz w:val="24"/>
          <w:szCs w:val="24"/>
          <w:shd w:val="clear" w:color="auto" w:fill="FFFFFF"/>
        </w:rPr>
        <w:t xml:space="preserve"> тыс. рублей</w:t>
      </w:r>
      <w:r w:rsidR="00F33616">
        <w:rPr>
          <w:rFonts w:ascii="Times New Roman" w:hAnsi="Times New Roman" w:cs="Times New Roman"/>
          <w:bCs/>
          <w:color w:val="000000"/>
          <w:sz w:val="24"/>
          <w:szCs w:val="24"/>
          <w:shd w:val="clear" w:color="auto" w:fill="FFFFFF"/>
        </w:rPr>
        <w:t xml:space="preserve"> (100% от плана)</w:t>
      </w:r>
      <w:r w:rsidR="0011578C">
        <w:rPr>
          <w:rFonts w:ascii="Times New Roman" w:hAnsi="Times New Roman" w:cs="Times New Roman"/>
          <w:bCs/>
          <w:color w:val="000000"/>
          <w:sz w:val="24"/>
          <w:szCs w:val="24"/>
          <w:shd w:val="clear" w:color="auto" w:fill="FFFFFF"/>
        </w:rPr>
        <w:t>.</w:t>
      </w:r>
    </w:p>
    <w:p w:rsidR="00C522A9" w:rsidRDefault="00C522A9" w:rsidP="00C522A9">
      <w:pPr>
        <w:autoSpaceDE w:val="0"/>
        <w:autoSpaceDN w:val="0"/>
        <w:adjustRightInd w:val="0"/>
        <w:spacing w:after="0" w:line="240" w:lineRule="auto"/>
        <w:jc w:val="both"/>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 xml:space="preserve">          </w:t>
      </w:r>
      <w:r>
        <w:rPr>
          <w:rFonts w:ascii="Times New Roman" w:hAnsi="Times New Roman" w:cs="Times New Roman"/>
          <w:bCs/>
          <w:sz w:val="24"/>
          <w:szCs w:val="24"/>
        </w:rPr>
        <w:t>По состоянию на 01.01.2017 задолженность по заработной плате и начислениям на нее специалистам администрации поселения отсутствует.</w:t>
      </w:r>
    </w:p>
    <w:p w:rsidR="0011578C" w:rsidRDefault="00C522A9" w:rsidP="004772F2">
      <w:pPr>
        <w:autoSpaceDE w:val="0"/>
        <w:autoSpaceDN w:val="0"/>
        <w:adjustRightInd w:val="0"/>
        <w:spacing w:after="0" w:line="240" w:lineRule="auto"/>
        <w:jc w:val="both"/>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 xml:space="preserve">    </w:t>
      </w:r>
      <w:r w:rsidR="0011578C">
        <w:rPr>
          <w:rFonts w:ascii="Times New Roman" w:hAnsi="Times New Roman" w:cs="Times New Roman"/>
          <w:bCs/>
          <w:color w:val="000000"/>
          <w:sz w:val="24"/>
          <w:szCs w:val="24"/>
          <w:shd w:val="clear" w:color="auto" w:fill="FFFFFF"/>
        </w:rPr>
        <w:t xml:space="preserve">      Расходы в сумме </w:t>
      </w:r>
      <w:r>
        <w:rPr>
          <w:rFonts w:ascii="Times New Roman" w:hAnsi="Times New Roman" w:cs="Times New Roman"/>
          <w:bCs/>
          <w:color w:val="000000"/>
          <w:sz w:val="24"/>
          <w:szCs w:val="24"/>
          <w:shd w:val="clear" w:color="auto" w:fill="FFFFFF"/>
        </w:rPr>
        <w:t>448,8</w:t>
      </w:r>
      <w:r w:rsidR="0011578C">
        <w:rPr>
          <w:rFonts w:ascii="Times New Roman" w:hAnsi="Times New Roman" w:cs="Times New Roman"/>
          <w:bCs/>
          <w:color w:val="000000"/>
          <w:sz w:val="24"/>
          <w:szCs w:val="24"/>
          <w:shd w:val="clear" w:color="auto" w:fill="FFFFFF"/>
        </w:rPr>
        <w:t xml:space="preserve"> тыс. рублей были направлены</w:t>
      </w:r>
      <w:r w:rsidR="009B35A8">
        <w:rPr>
          <w:rFonts w:ascii="Times New Roman" w:hAnsi="Times New Roman" w:cs="Times New Roman"/>
          <w:bCs/>
          <w:color w:val="000000"/>
          <w:sz w:val="24"/>
          <w:szCs w:val="24"/>
          <w:shd w:val="clear" w:color="auto" w:fill="FFFFFF"/>
        </w:rPr>
        <w:t>, в том числе:</w:t>
      </w:r>
      <w:r w:rsidR="0011578C">
        <w:rPr>
          <w:rFonts w:ascii="Times New Roman" w:hAnsi="Times New Roman" w:cs="Times New Roman"/>
          <w:bCs/>
          <w:color w:val="000000"/>
          <w:sz w:val="24"/>
          <w:szCs w:val="24"/>
          <w:shd w:val="clear" w:color="auto" w:fill="FFFFFF"/>
        </w:rPr>
        <w:t xml:space="preserve"> на оплату </w:t>
      </w:r>
      <w:r>
        <w:rPr>
          <w:rFonts w:ascii="Times New Roman" w:hAnsi="Times New Roman" w:cs="Times New Roman"/>
          <w:bCs/>
          <w:color w:val="000000"/>
          <w:sz w:val="24"/>
          <w:szCs w:val="24"/>
          <w:shd w:val="clear" w:color="auto" w:fill="FFFFFF"/>
        </w:rPr>
        <w:t xml:space="preserve">коммунальных услуг, на обслуживание программного обеспечения и </w:t>
      </w:r>
      <w:r w:rsidR="009B35A8">
        <w:rPr>
          <w:rFonts w:ascii="Times New Roman" w:hAnsi="Times New Roman" w:cs="Times New Roman"/>
          <w:bCs/>
          <w:color w:val="000000"/>
          <w:sz w:val="24"/>
          <w:szCs w:val="24"/>
          <w:shd w:val="clear" w:color="auto" w:fill="FFFFFF"/>
        </w:rPr>
        <w:t xml:space="preserve"> т.д.</w:t>
      </w:r>
    </w:p>
    <w:p w:rsidR="005B6442" w:rsidRDefault="005B6442" w:rsidP="004772F2">
      <w:pPr>
        <w:autoSpaceDE w:val="0"/>
        <w:autoSpaceDN w:val="0"/>
        <w:adjustRightInd w:val="0"/>
        <w:spacing w:after="0" w:line="240" w:lineRule="auto"/>
        <w:jc w:val="both"/>
        <w:rPr>
          <w:rFonts w:ascii="Times New Roman" w:hAnsi="Times New Roman" w:cs="Times New Roman"/>
          <w:bCs/>
          <w:color w:val="000000"/>
          <w:sz w:val="24"/>
          <w:szCs w:val="24"/>
          <w:shd w:val="clear" w:color="auto" w:fill="FFFFFF"/>
        </w:rPr>
      </w:pPr>
      <w:r>
        <w:rPr>
          <w:rFonts w:ascii="Times New Roman" w:hAnsi="Times New Roman" w:cs="Times New Roman"/>
          <w:bCs/>
          <w:sz w:val="24"/>
          <w:szCs w:val="24"/>
        </w:rPr>
        <w:t xml:space="preserve">    </w:t>
      </w:r>
      <w:r w:rsidR="00C522A9">
        <w:rPr>
          <w:rFonts w:ascii="Times New Roman" w:hAnsi="Times New Roman" w:cs="Times New Roman"/>
          <w:bCs/>
          <w:sz w:val="24"/>
          <w:szCs w:val="24"/>
        </w:rPr>
        <w:t xml:space="preserve">     </w:t>
      </w:r>
      <w:r>
        <w:rPr>
          <w:rFonts w:ascii="Times New Roman" w:hAnsi="Times New Roman" w:cs="Times New Roman"/>
          <w:bCs/>
          <w:sz w:val="24"/>
          <w:szCs w:val="24"/>
        </w:rPr>
        <w:t xml:space="preserve"> По состоянию на 01.01.2017 задолженность по заработной плате и начислениям на нее главе поселения и </w:t>
      </w:r>
      <w:r w:rsidR="00CC513E">
        <w:rPr>
          <w:rFonts w:ascii="Times New Roman" w:hAnsi="Times New Roman" w:cs="Times New Roman"/>
          <w:bCs/>
          <w:sz w:val="24"/>
          <w:szCs w:val="24"/>
        </w:rPr>
        <w:t>работникам администрации поселения</w:t>
      </w:r>
      <w:r>
        <w:rPr>
          <w:rFonts w:ascii="Times New Roman" w:hAnsi="Times New Roman" w:cs="Times New Roman"/>
          <w:bCs/>
          <w:sz w:val="24"/>
          <w:szCs w:val="24"/>
        </w:rPr>
        <w:t xml:space="preserve"> отсутствует.</w:t>
      </w:r>
    </w:p>
    <w:p w:rsidR="009B35A8" w:rsidRDefault="006B4F05" w:rsidP="004772F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772F2" w:rsidRPr="00A45E4C">
        <w:rPr>
          <w:rFonts w:ascii="Times New Roman" w:hAnsi="Times New Roman" w:cs="Times New Roman"/>
          <w:sz w:val="24"/>
          <w:szCs w:val="24"/>
        </w:rPr>
        <w:t xml:space="preserve">Расходы </w:t>
      </w:r>
      <w:r w:rsidR="004772F2" w:rsidRPr="00A45E4C">
        <w:rPr>
          <w:rFonts w:ascii="Times New Roman" w:hAnsi="Times New Roman" w:cs="Times New Roman"/>
          <w:bCs/>
          <w:iCs/>
          <w:sz w:val="24"/>
          <w:szCs w:val="24"/>
        </w:rPr>
        <w:t>по подразделу</w:t>
      </w:r>
      <w:r w:rsidR="004772F2" w:rsidRPr="00A45E4C">
        <w:rPr>
          <w:rFonts w:ascii="Times New Roman" w:hAnsi="Times New Roman" w:cs="Times New Roman"/>
          <w:bCs/>
          <w:i/>
          <w:iCs/>
          <w:sz w:val="24"/>
          <w:szCs w:val="24"/>
        </w:rPr>
        <w:t xml:space="preserve"> </w:t>
      </w:r>
      <w:r w:rsidR="004772F2" w:rsidRPr="0056185D">
        <w:rPr>
          <w:rFonts w:ascii="Times New Roman" w:hAnsi="Times New Roman" w:cs="Times New Roman"/>
          <w:b/>
          <w:bCs/>
          <w:i/>
          <w:iCs/>
          <w:sz w:val="24"/>
          <w:szCs w:val="24"/>
        </w:rPr>
        <w:t>01.06 «Обеспечение деятельности финансовых, налоговых и таможенных органов и органов финансового контроля»</w:t>
      </w:r>
      <w:r w:rsidR="004772F2" w:rsidRPr="00D75B92">
        <w:rPr>
          <w:rFonts w:ascii="Times New Roman" w:hAnsi="Times New Roman" w:cs="Times New Roman"/>
          <w:sz w:val="24"/>
          <w:szCs w:val="24"/>
        </w:rPr>
        <w:t>,</w:t>
      </w:r>
      <w:r w:rsidR="004772F2">
        <w:rPr>
          <w:rFonts w:ascii="Times New Roman" w:hAnsi="Times New Roman" w:cs="Times New Roman"/>
          <w:b/>
          <w:bCs/>
          <w:sz w:val="24"/>
          <w:szCs w:val="24"/>
        </w:rPr>
        <w:t xml:space="preserve"> </w:t>
      </w:r>
      <w:r w:rsidR="004772F2" w:rsidRPr="00D75B92">
        <w:rPr>
          <w:rFonts w:ascii="Times New Roman" w:hAnsi="Times New Roman" w:cs="Times New Roman"/>
          <w:sz w:val="24"/>
          <w:szCs w:val="24"/>
        </w:rPr>
        <w:t>согласно утвержденному бюджету (с учётом внесённых изменений)</w:t>
      </w:r>
      <w:r w:rsidR="004772F2">
        <w:rPr>
          <w:rFonts w:ascii="Times New Roman" w:hAnsi="Times New Roman" w:cs="Times New Roman"/>
          <w:sz w:val="24"/>
          <w:szCs w:val="24"/>
        </w:rPr>
        <w:t>,</w:t>
      </w:r>
      <w:r w:rsidR="004772F2">
        <w:rPr>
          <w:rFonts w:ascii="Times New Roman" w:hAnsi="Times New Roman" w:cs="Times New Roman"/>
          <w:b/>
          <w:bCs/>
          <w:sz w:val="24"/>
          <w:szCs w:val="24"/>
        </w:rPr>
        <w:t xml:space="preserve"> </w:t>
      </w:r>
      <w:r w:rsidR="004772F2" w:rsidRPr="00D75B92">
        <w:rPr>
          <w:rFonts w:ascii="Times New Roman" w:hAnsi="Times New Roman" w:cs="Times New Roman"/>
          <w:sz w:val="24"/>
          <w:szCs w:val="24"/>
        </w:rPr>
        <w:t>планировались в сумм</w:t>
      </w:r>
      <w:r w:rsidR="006025B0">
        <w:rPr>
          <w:rFonts w:ascii="Times New Roman" w:hAnsi="Times New Roman" w:cs="Times New Roman"/>
          <w:sz w:val="24"/>
          <w:szCs w:val="24"/>
        </w:rPr>
        <w:t xml:space="preserve">е </w:t>
      </w:r>
      <w:r w:rsidR="00C522A9">
        <w:rPr>
          <w:rFonts w:ascii="Times New Roman" w:hAnsi="Times New Roman" w:cs="Times New Roman"/>
          <w:sz w:val="24"/>
          <w:szCs w:val="24"/>
        </w:rPr>
        <w:t xml:space="preserve">49,1 </w:t>
      </w:r>
      <w:r w:rsidR="004772F2" w:rsidRPr="00D75B92">
        <w:rPr>
          <w:rFonts w:ascii="Times New Roman" w:hAnsi="Times New Roman" w:cs="Times New Roman"/>
          <w:sz w:val="24"/>
          <w:szCs w:val="24"/>
        </w:rPr>
        <w:t>тыс. рублей</w:t>
      </w:r>
      <w:r w:rsidR="00603464">
        <w:rPr>
          <w:rFonts w:ascii="Times New Roman" w:hAnsi="Times New Roman" w:cs="Times New Roman"/>
          <w:sz w:val="24"/>
          <w:szCs w:val="24"/>
        </w:rPr>
        <w:t xml:space="preserve"> в соответствии с Соглашением о передаче части полномочий Контрольно-счетной палате </w:t>
      </w:r>
      <w:proofErr w:type="spellStart"/>
      <w:r w:rsidR="00603464">
        <w:rPr>
          <w:rFonts w:ascii="Times New Roman" w:hAnsi="Times New Roman" w:cs="Times New Roman"/>
          <w:sz w:val="24"/>
          <w:szCs w:val="24"/>
        </w:rPr>
        <w:t>Нижнеилимского</w:t>
      </w:r>
      <w:proofErr w:type="spellEnd"/>
      <w:r w:rsidR="00603464">
        <w:rPr>
          <w:rFonts w:ascii="Times New Roman" w:hAnsi="Times New Roman" w:cs="Times New Roman"/>
          <w:sz w:val="24"/>
          <w:szCs w:val="24"/>
        </w:rPr>
        <w:t xml:space="preserve"> муниципального района</w:t>
      </w:r>
      <w:r w:rsidR="004772F2" w:rsidRPr="00D75B92">
        <w:rPr>
          <w:rFonts w:ascii="Times New Roman" w:hAnsi="Times New Roman" w:cs="Times New Roman"/>
          <w:sz w:val="24"/>
          <w:szCs w:val="24"/>
        </w:rPr>
        <w:t>. Фактическое исполнение</w:t>
      </w:r>
      <w:r w:rsidR="004772F2">
        <w:rPr>
          <w:rFonts w:ascii="Times New Roman" w:hAnsi="Times New Roman" w:cs="Times New Roman"/>
          <w:b/>
          <w:bCs/>
          <w:sz w:val="24"/>
          <w:szCs w:val="24"/>
        </w:rPr>
        <w:t xml:space="preserve"> </w:t>
      </w:r>
      <w:r w:rsidR="004772F2" w:rsidRPr="00D75B92">
        <w:rPr>
          <w:rFonts w:ascii="Times New Roman" w:hAnsi="Times New Roman" w:cs="Times New Roman"/>
          <w:sz w:val="24"/>
          <w:szCs w:val="24"/>
        </w:rPr>
        <w:t xml:space="preserve">соответствует </w:t>
      </w:r>
      <w:r w:rsidR="006025B0">
        <w:rPr>
          <w:rFonts w:ascii="Times New Roman" w:hAnsi="Times New Roman" w:cs="Times New Roman"/>
          <w:sz w:val="24"/>
          <w:szCs w:val="24"/>
        </w:rPr>
        <w:t>100</w:t>
      </w:r>
      <w:r w:rsidR="004772F2" w:rsidRPr="00D75B92">
        <w:rPr>
          <w:rFonts w:ascii="Times New Roman" w:hAnsi="Times New Roman" w:cs="Times New Roman"/>
          <w:sz w:val="24"/>
          <w:szCs w:val="24"/>
        </w:rPr>
        <w:t xml:space="preserve"> % от плановых значений.</w:t>
      </w:r>
      <w:r w:rsidR="004772F2">
        <w:rPr>
          <w:rFonts w:ascii="Times New Roman" w:hAnsi="Times New Roman" w:cs="Times New Roman"/>
          <w:sz w:val="24"/>
          <w:szCs w:val="24"/>
        </w:rPr>
        <w:t xml:space="preserve"> </w:t>
      </w:r>
    </w:p>
    <w:p w:rsidR="009B35A8" w:rsidRDefault="009B35A8" w:rsidP="009B35A8">
      <w:pPr>
        <w:tabs>
          <w:tab w:val="left" w:pos="747"/>
        </w:tabs>
        <w:autoSpaceDE w:val="0"/>
        <w:autoSpaceDN w:val="0"/>
        <w:adjustRightInd w:val="0"/>
        <w:spacing w:after="0" w:line="240" w:lineRule="auto"/>
        <w:ind w:left="-80"/>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Pr="009B35A8">
        <w:rPr>
          <w:rFonts w:ascii="Times New Roman" w:hAnsi="Times New Roman" w:cs="Times New Roman"/>
          <w:sz w:val="24"/>
          <w:szCs w:val="24"/>
        </w:rPr>
        <w:t xml:space="preserve">На основании ст. 81 БК РФ в муниципальном образовании сформирован резервный фонд Администрации поселения. Решением Думы </w:t>
      </w:r>
      <w:r w:rsidR="0056185D">
        <w:rPr>
          <w:rFonts w:ascii="Times New Roman" w:hAnsi="Times New Roman" w:cs="Times New Roman"/>
          <w:sz w:val="24"/>
          <w:szCs w:val="24"/>
        </w:rPr>
        <w:t>о бюджете на 2016 год</w:t>
      </w:r>
      <w:r>
        <w:rPr>
          <w:rFonts w:ascii="Times New Roman" w:hAnsi="Times New Roman" w:cs="Times New Roman"/>
          <w:sz w:val="24"/>
          <w:szCs w:val="24"/>
        </w:rPr>
        <w:t xml:space="preserve"> размер резервного фонда был утвержден в сумме </w:t>
      </w:r>
      <w:r w:rsidR="008A7FA2">
        <w:rPr>
          <w:rFonts w:ascii="Times New Roman" w:hAnsi="Times New Roman" w:cs="Times New Roman"/>
          <w:sz w:val="24"/>
          <w:szCs w:val="24"/>
        </w:rPr>
        <w:t>1</w:t>
      </w:r>
      <w:r w:rsidR="00C522A9">
        <w:rPr>
          <w:rFonts w:ascii="Times New Roman" w:hAnsi="Times New Roman" w:cs="Times New Roman"/>
          <w:sz w:val="24"/>
          <w:szCs w:val="24"/>
        </w:rPr>
        <w:t>0,0</w:t>
      </w:r>
      <w:r>
        <w:rPr>
          <w:rFonts w:ascii="Times New Roman" w:hAnsi="Times New Roman" w:cs="Times New Roman"/>
          <w:sz w:val="24"/>
          <w:szCs w:val="24"/>
        </w:rPr>
        <w:t xml:space="preserve"> тыс. рублей. Бюджетные ассигнования резервного фонда в 2016 году не использовались.</w:t>
      </w:r>
    </w:p>
    <w:p w:rsidR="006C3449" w:rsidRPr="009B35A8" w:rsidRDefault="006C3449" w:rsidP="009B35A8">
      <w:pPr>
        <w:tabs>
          <w:tab w:val="left" w:pos="747"/>
        </w:tabs>
        <w:autoSpaceDE w:val="0"/>
        <w:autoSpaceDN w:val="0"/>
        <w:adjustRightInd w:val="0"/>
        <w:spacing w:after="0" w:line="240" w:lineRule="auto"/>
        <w:ind w:left="-80"/>
        <w:jc w:val="both"/>
        <w:outlineLvl w:val="0"/>
        <w:rPr>
          <w:rFonts w:ascii="Times New Roman" w:hAnsi="Times New Roman" w:cs="Times New Roman"/>
          <w:sz w:val="24"/>
          <w:szCs w:val="24"/>
        </w:rPr>
      </w:pPr>
      <w:r>
        <w:rPr>
          <w:rFonts w:ascii="Times New Roman" w:hAnsi="Times New Roman" w:cs="Times New Roman"/>
          <w:sz w:val="24"/>
          <w:szCs w:val="24"/>
        </w:rPr>
        <w:t xml:space="preserve">            По разделу 01.07 «Обеспечение проведения выборов и референдумов» расходы составили 421,11 тыс. рублей.</w:t>
      </w:r>
    </w:p>
    <w:p w:rsidR="00E15CC5" w:rsidRDefault="009B35A8" w:rsidP="0021747C">
      <w:pPr>
        <w:autoSpaceDE w:val="0"/>
        <w:autoSpaceDN w:val="0"/>
        <w:adjustRightInd w:val="0"/>
        <w:spacing w:after="0" w:line="240" w:lineRule="auto"/>
        <w:jc w:val="both"/>
        <w:rPr>
          <w:rFonts w:ascii="Times New Roman" w:hAnsi="Times New Roman" w:cs="Times New Roman"/>
          <w:sz w:val="24"/>
          <w:szCs w:val="24"/>
        </w:rPr>
      </w:pPr>
      <w:r w:rsidRPr="0021747C">
        <w:rPr>
          <w:rFonts w:ascii="Times New Roman" w:hAnsi="Times New Roman" w:cs="Times New Roman"/>
          <w:sz w:val="24"/>
          <w:szCs w:val="24"/>
        </w:rPr>
        <w:t xml:space="preserve">          </w:t>
      </w:r>
      <w:r w:rsidR="006C3449">
        <w:rPr>
          <w:rFonts w:ascii="Times New Roman" w:hAnsi="Times New Roman" w:cs="Times New Roman"/>
          <w:sz w:val="24"/>
          <w:szCs w:val="24"/>
        </w:rPr>
        <w:t xml:space="preserve"> </w:t>
      </w:r>
      <w:r w:rsidRPr="0021747C">
        <w:rPr>
          <w:rFonts w:ascii="Times New Roman" w:hAnsi="Times New Roman" w:cs="Times New Roman"/>
          <w:sz w:val="24"/>
          <w:szCs w:val="24"/>
        </w:rPr>
        <w:t xml:space="preserve"> </w:t>
      </w:r>
      <w:r w:rsidR="0021747C" w:rsidRPr="0021747C">
        <w:rPr>
          <w:rFonts w:ascii="Times New Roman" w:hAnsi="Times New Roman" w:cs="Times New Roman"/>
          <w:sz w:val="24"/>
          <w:szCs w:val="24"/>
        </w:rPr>
        <w:t>Исполнение</w:t>
      </w:r>
      <w:r w:rsidR="004772F2" w:rsidRPr="0021747C">
        <w:rPr>
          <w:rFonts w:ascii="Times New Roman" w:hAnsi="Times New Roman" w:cs="Times New Roman"/>
          <w:sz w:val="24"/>
          <w:szCs w:val="24"/>
        </w:rPr>
        <w:t xml:space="preserve"> </w:t>
      </w:r>
      <w:r w:rsidR="004772F2" w:rsidRPr="00394701">
        <w:rPr>
          <w:rFonts w:ascii="Times New Roman" w:hAnsi="Times New Roman" w:cs="Times New Roman"/>
          <w:bCs/>
          <w:iCs/>
          <w:sz w:val="24"/>
          <w:szCs w:val="24"/>
        </w:rPr>
        <w:t>по подразделу</w:t>
      </w:r>
      <w:r w:rsidR="004772F2" w:rsidRPr="0021747C">
        <w:rPr>
          <w:rFonts w:ascii="Times New Roman" w:hAnsi="Times New Roman" w:cs="Times New Roman"/>
          <w:b/>
          <w:bCs/>
          <w:i/>
          <w:iCs/>
          <w:sz w:val="24"/>
          <w:szCs w:val="24"/>
        </w:rPr>
        <w:t xml:space="preserve"> 01.13 «Другие</w:t>
      </w:r>
      <w:r w:rsidR="004772F2" w:rsidRPr="0021747C">
        <w:rPr>
          <w:rFonts w:ascii="Times New Roman" w:hAnsi="Times New Roman" w:cs="Times New Roman"/>
          <w:b/>
          <w:bCs/>
          <w:sz w:val="24"/>
          <w:szCs w:val="24"/>
        </w:rPr>
        <w:t xml:space="preserve"> </w:t>
      </w:r>
      <w:r w:rsidR="004772F2" w:rsidRPr="0021747C">
        <w:rPr>
          <w:rFonts w:ascii="Times New Roman" w:hAnsi="Times New Roman" w:cs="Times New Roman"/>
          <w:b/>
          <w:bCs/>
          <w:i/>
          <w:iCs/>
          <w:sz w:val="24"/>
          <w:szCs w:val="24"/>
        </w:rPr>
        <w:t xml:space="preserve">общегосударственные вопросы» </w:t>
      </w:r>
      <w:r w:rsidR="0021747C" w:rsidRPr="0021747C">
        <w:rPr>
          <w:rFonts w:ascii="Times New Roman" w:hAnsi="Times New Roman" w:cs="Times New Roman"/>
          <w:sz w:val="24"/>
          <w:szCs w:val="24"/>
        </w:rPr>
        <w:t>составило</w:t>
      </w:r>
      <w:r w:rsidR="004772F2" w:rsidRPr="0021747C">
        <w:rPr>
          <w:rFonts w:ascii="Times New Roman" w:hAnsi="Times New Roman" w:cs="Times New Roman"/>
          <w:sz w:val="24"/>
          <w:szCs w:val="24"/>
        </w:rPr>
        <w:t xml:space="preserve"> в сумме </w:t>
      </w:r>
      <w:r w:rsidR="00C522A9">
        <w:rPr>
          <w:rFonts w:ascii="Times New Roman" w:hAnsi="Times New Roman" w:cs="Times New Roman"/>
          <w:bCs/>
          <w:sz w:val="24"/>
          <w:szCs w:val="24"/>
        </w:rPr>
        <w:t>17,</w:t>
      </w:r>
      <w:r w:rsidR="00E15CC5">
        <w:rPr>
          <w:rFonts w:ascii="Times New Roman" w:hAnsi="Times New Roman" w:cs="Times New Roman"/>
          <w:bCs/>
          <w:sz w:val="24"/>
          <w:szCs w:val="24"/>
        </w:rPr>
        <w:t>0</w:t>
      </w:r>
      <w:r w:rsidR="004772F2" w:rsidRPr="0021747C">
        <w:rPr>
          <w:rFonts w:ascii="Times New Roman" w:hAnsi="Times New Roman" w:cs="Times New Roman"/>
          <w:b/>
          <w:bCs/>
          <w:sz w:val="24"/>
          <w:szCs w:val="24"/>
        </w:rPr>
        <w:t xml:space="preserve"> </w:t>
      </w:r>
      <w:r w:rsidR="004772F2" w:rsidRPr="0021747C">
        <w:rPr>
          <w:rFonts w:ascii="Times New Roman" w:hAnsi="Times New Roman" w:cs="Times New Roman"/>
          <w:sz w:val="24"/>
          <w:szCs w:val="24"/>
        </w:rPr>
        <w:t>тыс. рублей, или</w:t>
      </w:r>
      <w:r w:rsidR="004772F2" w:rsidRPr="0021747C">
        <w:rPr>
          <w:rFonts w:ascii="Times New Roman" w:hAnsi="Times New Roman" w:cs="Times New Roman"/>
          <w:b/>
          <w:bCs/>
          <w:sz w:val="24"/>
          <w:szCs w:val="24"/>
        </w:rPr>
        <w:t xml:space="preserve"> </w:t>
      </w:r>
      <w:r w:rsidR="004772F2" w:rsidRPr="0021747C">
        <w:rPr>
          <w:rFonts w:ascii="Times New Roman" w:hAnsi="Times New Roman" w:cs="Times New Roman"/>
          <w:sz w:val="24"/>
          <w:szCs w:val="24"/>
        </w:rPr>
        <w:t>100,0 % к утверждённому плану</w:t>
      </w:r>
      <w:r w:rsidR="00E15CC5">
        <w:rPr>
          <w:rFonts w:ascii="Times New Roman" w:hAnsi="Times New Roman" w:cs="Times New Roman"/>
          <w:sz w:val="24"/>
          <w:szCs w:val="24"/>
        </w:rPr>
        <w:t>.</w:t>
      </w:r>
      <w:r w:rsidR="00603464">
        <w:rPr>
          <w:rFonts w:ascii="Times New Roman" w:hAnsi="Times New Roman" w:cs="Times New Roman"/>
          <w:sz w:val="24"/>
          <w:szCs w:val="24"/>
        </w:rPr>
        <w:t xml:space="preserve"> Средства были </w:t>
      </w:r>
      <w:proofErr w:type="gramStart"/>
      <w:r w:rsidR="00603464">
        <w:rPr>
          <w:rFonts w:ascii="Times New Roman" w:hAnsi="Times New Roman" w:cs="Times New Roman"/>
          <w:sz w:val="24"/>
          <w:szCs w:val="24"/>
        </w:rPr>
        <w:t>направлены</w:t>
      </w:r>
      <w:proofErr w:type="gramEnd"/>
      <w:r w:rsidR="00603464">
        <w:rPr>
          <w:rFonts w:ascii="Times New Roman" w:hAnsi="Times New Roman" w:cs="Times New Roman"/>
          <w:sz w:val="24"/>
          <w:szCs w:val="24"/>
        </w:rPr>
        <w:t xml:space="preserve"> </w:t>
      </w:r>
      <w:r w:rsidR="00A27AE2">
        <w:rPr>
          <w:rFonts w:ascii="Times New Roman" w:hAnsi="Times New Roman" w:cs="Times New Roman"/>
          <w:sz w:val="24"/>
          <w:szCs w:val="24"/>
        </w:rPr>
        <w:t xml:space="preserve">в том числе </w:t>
      </w:r>
      <w:r w:rsidR="00603464">
        <w:rPr>
          <w:rFonts w:ascii="Times New Roman" w:hAnsi="Times New Roman" w:cs="Times New Roman"/>
          <w:sz w:val="24"/>
          <w:szCs w:val="24"/>
        </w:rPr>
        <w:t xml:space="preserve">на </w:t>
      </w:r>
      <w:r w:rsidR="00A27AE2">
        <w:rPr>
          <w:rFonts w:ascii="Times New Roman" w:hAnsi="Times New Roman" w:cs="Times New Roman"/>
          <w:sz w:val="24"/>
          <w:szCs w:val="24"/>
        </w:rPr>
        <w:t>оплату транспортного налога, на погашение штрафа за несвоевременную уплату транспортного налога и пр.</w:t>
      </w:r>
    </w:p>
    <w:p w:rsidR="0021747C" w:rsidRDefault="009B35A8" w:rsidP="0021747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B35A8">
        <w:rPr>
          <w:rFonts w:ascii="Times New Roman" w:hAnsi="Times New Roman" w:cs="Times New Roman"/>
          <w:sz w:val="24"/>
          <w:szCs w:val="24"/>
        </w:rPr>
        <w:t xml:space="preserve"> </w:t>
      </w:r>
      <w:r w:rsidR="004772F2">
        <w:rPr>
          <w:rFonts w:ascii="Times New Roman" w:hAnsi="Times New Roman" w:cs="Times New Roman"/>
          <w:sz w:val="24"/>
          <w:szCs w:val="24"/>
        </w:rPr>
        <w:t xml:space="preserve">     </w:t>
      </w:r>
      <w:r w:rsidR="00D526B2">
        <w:rPr>
          <w:rFonts w:ascii="Times New Roman" w:hAnsi="Times New Roman" w:cs="Times New Roman"/>
          <w:sz w:val="24"/>
          <w:szCs w:val="24"/>
        </w:rPr>
        <w:t xml:space="preserve">  </w:t>
      </w:r>
      <w:r w:rsidR="004772F2">
        <w:rPr>
          <w:rFonts w:ascii="Times New Roman" w:hAnsi="Times New Roman" w:cs="Times New Roman"/>
          <w:sz w:val="24"/>
          <w:szCs w:val="24"/>
        </w:rPr>
        <w:t xml:space="preserve">  </w:t>
      </w:r>
      <w:r w:rsidR="00901BAE">
        <w:rPr>
          <w:rFonts w:ascii="Times New Roman" w:hAnsi="Times New Roman" w:cs="Times New Roman"/>
          <w:sz w:val="24"/>
          <w:szCs w:val="24"/>
        </w:rPr>
        <w:t>Расходы по разделу</w:t>
      </w:r>
      <w:r w:rsidR="004772F2" w:rsidRPr="00A45E4C">
        <w:rPr>
          <w:rFonts w:ascii="Times New Roman" w:hAnsi="Times New Roman" w:cs="Times New Roman"/>
          <w:bCs/>
          <w:i/>
          <w:sz w:val="24"/>
          <w:szCs w:val="24"/>
        </w:rPr>
        <w:t xml:space="preserve"> </w:t>
      </w:r>
      <w:r w:rsidR="004772F2" w:rsidRPr="0056185D">
        <w:rPr>
          <w:rFonts w:ascii="Times New Roman" w:hAnsi="Times New Roman" w:cs="Times New Roman"/>
          <w:b/>
          <w:bCs/>
          <w:i/>
          <w:sz w:val="24"/>
          <w:szCs w:val="24"/>
        </w:rPr>
        <w:t>02.00 «Национальная оборона»</w:t>
      </w:r>
      <w:r w:rsidR="004772F2" w:rsidRPr="00F06D3D">
        <w:rPr>
          <w:rFonts w:ascii="Times New Roman" w:hAnsi="Times New Roman" w:cs="Times New Roman"/>
          <w:b/>
          <w:bCs/>
          <w:sz w:val="24"/>
          <w:szCs w:val="24"/>
        </w:rPr>
        <w:t xml:space="preserve"> </w:t>
      </w:r>
      <w:r w:rsidR="004772F2" w:rsidRPr="00F06D3D">
        <w:rPr>
          <w:rFonts w:ascii="Times New Roman" w:hAnsi="Times New Roman" w:cs="Times New Roman"/>
          <w:sz w:val="24"/>
          <w:szCs w:val="24"/>
        </w:rPr>
        <w:t>исполнен</w:t>
      </w:r>
      <w:r w:rsidR="00901BAE">
        <w:rPr>
          <w:rFonts w:ascii="Times New Roman" w:hAnsi="Times New Roman" w:cs="Times New Roman"/>
          <w:sz w:val="24"/>
          <w:szCs w:val="24"/>
        </w:rPr>
        <w:t>ы</w:t>
      </w:r>
      <w:r w:rsidR="004772F2" w:rsidRPr="00F06D3D">
        <w:rPr>
          <w:rFonts w:ascii="Times New Roman" w:hAnsi="Times New Roman" w:cs="Times New Roman"/>
          <w:sz w:val="24"/>
          <w:szCs w:val="24"/>
        </w:rPr>
        <w:t xml:space="preserve"> в сумме </w:t>
      </w:r>
      <w:r w:rsidR="00E15CC5">
        <w:rPr>
          <w:rFonts w:ascii="Times New Roman" w:hAnsi="Times New Roman" w:cs="Times New Roman"/>
          <w:sz w:val="24"/>
          <w:szCs w:val="24"/>
        </w:rPr>
        <w:t>84,5</w:t>
      </w:r>
      <w:r w:rsidR="004772F2" w:rsidRPr="00F06D3D">
        <w:rPr>
          <w:rFonts w:ascii="Times New Roman" w:hAnsi="Times New Roman" w:cs="Times New Roman"/>
          <w:sz w:val="24"/>
          <w:szCs w:val="24"/>
        </w:rPr>
        <w:t xml:space="preserve"> тыс. рублей, или 100,0% к утверждённому</w:t>
      </w:r>
      <w:r w:rsidR="004772F2">
        <w:rPr>
          <w:rFonts w:ascii="Times New Roman" w:hAnsi="Times New Roman" w:cs="Times New Roman"/>
          <w:b/>
          <w:bCs/>
          <w:sz w:val="24"/>
          <w:szCs w:val="24"/>
        </w:rPr>
        <w:t xml:space="preserve"> </w:t>
      </w:r>
      <w:r w:rsidR="004772F2" w:rsidRPr="00F06D3D">
        <w:rPr>
          <w:rFonts w:ascii="Times New Roman" w:hAnsi="Times New Roman" w:cs="Times New Roman"/>
          <w:sz w:val="24"/>
          <w:szCs w:val="24"/>
        </w:rPr>
        <w:t xml:space="preserve">плану </w:t>
      </w:r>
      <w:r w:rsidR="00901BAE">
        <w:rPr>
          <w:rFonts w:ascii="Times New Roman" w:hAnsi="Times New Roman" w:cs="Times New Roman"/>
          <w:sz w:val="24"/>
          <w:szCs w:val="24"/>
        </w:rPr>
        <w:t>и</w:t>
      </w:r>
      <w:r w:rsidR="000B0374">
        <w:rPr>
          <w:rFonts w:ascii="Times New Roman" w:hAnsi="Times New Roman" w:cs="Times New Roman"/>
          <w:sz w:val="24"/>
          <w:szCs w:val="24"/>
        </w:rPr>
        <w:t xml:space="preserve"> были направлены на осуществление первичного воинского учета на территории муниципального образования.</w:t>
      </w:r>
    </w:p>
    <w:p w:rsidR="00902B9F" w:rsidRDefault="004772F2" w:rsidP="0021747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526B2">
        <w:rPr>
          <w:rFonts w:ascii="Times New Roman" w:hAnsi="Times New Roman" w:cs="Times New Roman"/>
          <w:sz w:val="24"/>
          <w:szCs w:val="24"/>
        </w:rPr>
        <w:t xml:space="preserve">  </w:t>
      </w:r>
      <w:r>
        <w:rPr>
          <w:rFonts w:ascii="Times New Roman" w:hAnsi="Times New Roman" w:cs="Times New Roman"/>
          <w:sz w:val="24"/>
          <w:szCs w:val="24"/>
        </w:rPr>
        <w:t xml:space="preserve"> </w:t>
      </w:r>
      <w:r w:rsidR="0092690E" w:rsidRPr="0092690E">
        <w:rPr>
          <w:rFonts w:ascii="Times New Roman" w:hAnsi="Times New Roman" w:cs="Times New Roman"/>
          <w:sz w:val="24"/>
          <w:szCs w:val="24"/>
        </w:rPr>
        <w:t>Расходные обязательства бюджета поселения по</w:t>
      </w:r>
      <w:r w:rsidR="0092690E">
        <w:rPr>
          <w:rFonts w:ascii="Times New Roman" w:hAnsi="Times New Roman" w:cs="Times New Roman"/>
          <w:i/>
          <w:sz w:val="24"/>
          <w:szCs w:val="24"/>
        </w:rPr>
        <w:t xml:space="preserve"> </w:t>
      </w:r>
      <w:r w:rsidRPr="00902B9F">
        <w:rPr>
          <w:rFonts w:ascii="Times New Roman" w:hAnsi="Times New Roman" w:cs="Times New Roman"/>
          <w:i/>
          <w:sz w:val="24"/>
          <w:szCs w:val="24"/>
        </w:rPr>
        <w:t xml:space="preserve"> </w:t>
      </w:r>
      <w:r w:rsidRPr="00AA0975">
        <w:rPr>
          <w:rFonts w:ascii="Times New Roman" w:hAnsi="Times New Roman" w:cs="Times New Roman"/>
          <w:bCs/>
          <w:sz w:val="24"/>
          <w:szCs w:val="24"/>
        </w:rPr>
        <w:t>разделу</w:t>
      </w:r>
      <w:r w:rsidRPr="000128FF">
        <w:rPr>
          <w:rFonts w:ascii="Times New Roman" w:hAnsi="Times New Roman" w:cs="Times New Roman"/>
          <w:b/>
          <w:bCs/>
          <w:i/>
          <w:sz w:val="24"/>
          <w:szCs w:val="24"/>
        </w:rPr>
        <w:t xml:space="preserve"> 04.00 «Национальная экономика»</w:t>
      </w:r>
      <w:r w:rsidRPr="00902B9F">
        <w:rPr>
          <w:rFonts w:ascii="Times New Roman" w:hAnsi="Times New Roman" w:cs="Times New Roman"/>
          <w:b/>
          <w:bCs/>
          <w:sz w:val="24"/>
          <w:szCs w:val="24"/>
        </w:rPr>
        <w:t xml:space="preserve"> </w:t>
      </w:r>
      <w:r w:rsidR="0092690E">
        <w:rPr>
          <w:rFonts w:ascii="Times New Roman" w:hAnsi="Times New Roman" w:cs="Times New Roman"/>
          <w:sz w:val="24"/>
          <w:szCs w:val="24"/>
        </w:rPr>
        <w:t xml:space="preserve">исполнены в сумме </w:t>
      </w:r>
      <w:r w:rsidR="00E15CC5">
        <w:rPr>
          <w:rFonts w:ascii="Times New Roman" w:hAnsi="Times New Roman" w:cs="Times New Roman"/>
          <w:sz w:val="24"/>
          <w:szCs w:val="24"/>
        </w:rPr>
        <w:t>216,7</w:t>
      </w:r>
      <w:r w:rsidRPr="00902B9F">
        <w:rPr>
          <w:rFonts w:ascii="Times New Roman" w:hAnsi="Times New Roman" w:cs="Times New Roman"/>
          <w:b/>
          <w:bCs/>
          <w:sz w:val="24"/>
          <w:szCs w:val="24"/>
        </w:rPr>
        <w:t xml:space="preserve"> </w:t>
      </w:r>
      <w:r w:rsidRPr="00902B9F">
        <w:rPr>
          <w:rFonts w:ascii="Times New Roman" w:hAnsi="Times New Roman" w:cs="Times New Roman"/>
          <w:sz w:val="24"/>
          <w:szCs w:val="24"/>
        </w:rPr>
        <w:t xml:space="preserve">тыс. рублей, или </w:t>
      </w:r>
      <w:r w:rsidR="00E15CC5">
        <w:rPr>
          <w:rFonts w:ascii="Times New Roman" w:hAnsi="Times New Roman" w:cs="Times New Roman"/>
          <w:sz w:val="24"/>
          <w:szCs w:val="24"/>
        </w:rPr>
        <w:t>41</w:t>
      </w:r>
      <w:r w:rsidRPr="00902B9F">
        <w:rPr>
          <w:rFonts w:ascii="Times New Roman" w:hAnsi="Times New Roman" w:cs="Times New Roman"/>
          <w:sz w:val="24"/>
          <w:szCs w:val="24"/>
        </w:rPr>
        <w:t xml:space="preserve">% от </w:t>
      </w:r>
      <w:r w:rsidR="0092690E">
        <w:rPr>
          <w:rFonts w:ascii="Times New Roman" w:hAnsi="Times New Roman" w:cs="Times New Roman"/>
          <w:sz w:val="24"/>
          <w:szCs w:val="24"/>
        </w:rPr>
        <w:t>плановых назначений на 2016 год</w:t>
      </w:r>
      <w:r w:rsidRPr="00902B9F">
        <w:rPr>
          <w:rFonts w:ascii="Times New Roman" w:hAnsi="Times New Roman" w:cs="Times New Roman"/>
          <w:sz w:val="24"/>
          <w:szCs w:val="24"/>
        </w:rPr>
        <w:t xml:space="preserve">. </w:t>
      </w:r>
    </w:p>
    <w:p w:rsidR="0003382B" w:rsidRDefault="004912F4" w:rsidP="0003382B">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 подразделу </w:t>
      </w:r>
      <w:r w:rsidR="000128FF" w:rsidRPr="000128FF">
        <w:rPr>
          <w:rFonts w:ascii="Times New Roman" w:hAnsi="Times New Roman" w:cs="Times New Roman"/>
          <w:b/>
          <w:i/>
          <w:sz w:val="24"/>
          <w:szCs w:val="24"/>
        </w:rPr>
        <w:t xml:space="preserve">04.09 </w:t>
      </w:r>
      <w:r w:rsidRPr="000128FF">
        <w:rPr>
          <w:rFonts w:ascii="Times New Roman" w:hAnsi="Times New Roman" w:cs="Times New Roman"/>
          <w:b/>
          <w:i/>
          <w:sz w:val="24"/>
          <w:szCs w:val="24"/>
        </w:rPr>
        <w:t>«Дорожное хозяйство»</w:t>
      </w:r>
      <w:r>
        <w:rPr>
          <w:rFonts w:ascii="Times New Roman" w:hAnsi="Times New Roman" w:cs="Times New Roman"/>
          <w:sz w:val="24"/>
          <w:szCs w:val="24"/>
        </w:rPr>
        <w:t xml:space="preserve"> планировались расходы </w:t>
      </w:r>
      <w:r w:rsidR="000128FF">
        <w:rPr>
          <w:rFonts w:ascii="Times New Roman" w:hAnsi="Times New Roman" w:cs="Times New Roman"/>
          <w:sz w:val="24"/>
          <w:szCs w:val="24"/>
        </w:rPr>
        <w:t xml:space="preserve">в объеме </w:t>
      </w:r>
      <w:r w:rsidR="00E15CC5">
        <w:rPr>
          <w:rFonts w:ascii="Times New Roman" w:hAnsi="Times New Roman" w:cs="Times New Roman"/>
          <w:sz w:val="24"/>
          <w:szCs w:val="24"/>
        </w:rPr>
        <w:t>505,6</w:t>
      </w:r>
      <w:r>
        <w:rPr>
          <w:rFonts w:ascii="Times New Roman" w:hAnsi="Times New Roman" w:cs="Times New Roman"/>
          <w:sz w:val="24"/>
          <w:szCs w:val="24"/>
        </w:rPr>
        <w:t xml:space="preserve"> тыс. рублей, фактическое исполнение составило </w:t>
      </w:r>
      <w:r w:rsidR="00E15CC5">
        <w:rPr>
          <w:rFonts w:ascii="Times New Roman" w:hAnsi="Times New Roman" w:cs="Times New Roman"/>
          <w:sz w:val="24"/>
          <w:szCs w:val="24"/>
        </w:rPr>
        <w:t>194,2</w:t>
      </w:r>
      <w:r w:rsidR="00880C73">
        <w:rPr>
          <w:rFonts w:ascii="Times New Roman" w:hAnsi="Times New Roman" w:cs="Times New Roman"/>
          <w:sz w:val="24"/>
          <w:szCs w:val="24"/>
        </w:rPr>
        <w:t xml:space="preserve"> тыс. рублей или </w:t>
      </w:r>
      <w:r w:rsidR="00E15CC5">
        <w:rPr>
          <w:rFonts w:ascii="Times New Roman" w:hAnsi="Times New Roman" w:cs="Times New Roman"/>
          <w:sz w:val="24"/>
          <w:szCs w:val="24"/>
        </w:rPr>
        <w:t>38</w:t>
      </w:r>
      <w:r w:rsidR="00880C73">
        <w:rPr>
          <w:rFonts w:ascii="Times New Roman" w:hAnsi="Times New Roman" w:cs="Times New Roman"/>
          <w:sz w:val="24"/>
          <w:szCs w:val="24"/>
        </w:rPr>
        <w:t>% от плана.</w:t>
      </w:r>
      <w:r w:rsidR="00CA0BB3">
        <w:rPr>
          <w:rFonts w:ascii="Times New Roman" w:hAnsi="Times New Roman" w:cs="Times New Roman"/>
          <w:sz w:val="24"/>
          <w:szCs w:val="24"/>
        </w:rPr>
        <w:t xml:space="preserve">  </w:t>
      </w:r>
    </w:p>
    <w:p w:rsidR="008D6A8E" w:rsidRDefault="00CA0BB3" w:rsidP="00D526B2">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15CC5">
        <w:rPr>
          <w:rFonts w:ascii="Times New Roman" w:hAnsi="Times New Roman" w:cs="Times New Roman"/>
          <w:sz w:val="24"/>
          <w:szCs w:val="24"/>
        </w:rPr>
        <w:t xml:space="preserve"> </w:t>
      </w:r>
      <w:r>
        <w:rPr>
          <w:rFonts w:ascii="Times New Roman" w:hAnsi="Times New Roman" w:cs="Times New Roman"/>
          <w:sz w:val="24"/>
          <w:szCs w:val="24"/>
        </w:rPr>
        <w:t xml:space="preserve"> </w:t>
      </w:r>
      <w:r w:rsidR="00FC0F85">
        <w:rPr>
          <w:rFonts w:ascii="Times New Roman" w:hAnsi="Times New Roman" w:cs="Times New Roman"/>
          <w:sz w:val="24"/>
          <w:szCs w:val="24"/>
        </w:rPr>
        <w:t xml:space="preserve">Средства дорожного фонда в объеме </w:t>
      </w:r>
      <w:r w:rsidR="00E15CC5">
        <w:rPr>
          <w:rFonts w:ascii="Times New Roman" w:hAnsi="Times New Roman" w:cs="Times New Roman"/>
          <w:sz w:val="24"/>
          <w:szCs w:val="24"/>
        </w:rPr>
        <w:t>358,</w:t>
      </w:r>
      <w:r w:rsidR="00240535">
        <w:rPr>
          <w:rFonts w:ascii="Times New Roman" w:hAnsi="Times New Roman" w:cs="Times New Roman"/>
          <w:sz w:val="24"/>
          <w:szCs w:val="24"/>
        </w:rPr>
        <w:t>4</w:t>
      </w:r>
      <w:r w:rsidR="00FC0F85">
        <w:rPr>
          <w:rFonts w:ascii="Times New Roman" w:hAnsi="Times New Roman" w:cs="Times New Roman"/>
          <w:sz w:val="24"/>
          <w:szCs w:val="24"/>
        </w:rPr>
        <w:t xml:space="preserve"> тыс. рублей</w:t>
      </w:r>
      <w:r w:rsidR="00315CD9">
        <w:rPr>
          <w:rFonts w:ascii="Times New Roman" w:hAnsi="Times New Roman" w:cs="Times New Roman"/>
          <w:sz w:val="24"/>
          <w:szCs w:val="24"/>
        </w:rPr>
        <w:t xml:space="preserve"> </w:t>
      </w:r>
      <w:r w:rsidR="00237937">
        <w:rPr>
          <w:rFonts w:ascii="Times New Roman" w:hAnsi="Times New Roman" w:cs="Times New Roman"/>
          <w:sz w:val="24"/>
          <w:szCs w:val="24"/>
        </w:rPr>
        <w:t>израсходованы в сумме</w:t>
      </w:r>
      <w:r w:rsidR="00FC0F85">
        <w:rPr>
          <w:rFonts w:ascii="Times New Roman" w:hAnsi="Times New Roman" w:cs="Times New Roman"/>
          <w:sz w:val="24"/>
          <w:szCs w:val="24"/>
        </w:rPr>
        <w:t xml:space="preserve"> </w:t>
      </w:r>
      <w:r w:rsidR="00E15CC5">
        <w:rPr>
          <w:rFonts w:ascii="Times New Roman" w:hAnsi="Times New Roman" w:cs="Times New Roman"/>
          <w:sz w:val="24"/>
          <w:szCs w:val="24"/>
        </w:rPr>
        <w:t>194,2</w:t>
      </w:r>
      <w:r w:rsidR="00FC0F85">
        <w:rPr>
          <w:rFonts w:ascii="Times New Roman" w:hAnsi="Times New Roman" w:cs="Times New Roman"/>
          <w:sz w:val="24"/>
          <w:szCs w:val="24"/>
        </w:rPr>
        <w:t xml:space="preserve"> тыс. рублей.</w:t>
      </w:r>
      <w:r w:rsidR="00A00EF4">
        <w:rPr>
          <w:rFonts w:ascii="Times New Roman" w:hAnsi="Times New Roman" w:cs="Times New Roman"/>
          <w:sz w:val="24"/>
          <w:szCs w:val="24"/>
        </w:rPr>
        <w:t xml:space="preserve"> Согласно Отчету об использовании бюджетных ассигновании муниципального дорожного фонда </w:t>
      </w:r>
      <w:proofErr w:type="spellStart"/>
      <w:r w:rsidR="00A00EF4">
        <w:rPr>
          <w:rFonts w:ascii="Times New Roman" w:hAnsi="Times New Roman" w:cs="Times New Roman"/>
          <w:sz w:val="24"/>
          <w:szCs w:val="24"/>
        </w:rPr>
        <w:t>Соцгородского</w:t>
      </w:r>
      <w:proofErr w:type="spellEnd"/>
      <w:r w:rsidR="00A00EF4">
        <w:rPr>
          <w:rFonts w:ascii="Times New Roman" w:hAnsi="Times New Roman" w:cs="Times New Roman"/>
          <w:sz w:val="24"/>
          <w:szCs w:val="24"/>
        </w:rPr>
        <w:t xml:space="preserve"> муниципального образования за 2016 год остаток бюджетных ассигнований дорожного фонда по состоянию на 01.01.2017 составил 164,</w:t>
      </w:r>
      <w:r w:rsidR="00240535">
        <w:rPr>
          <w:rFonts w:ascii="Times New Roman" w:hAnsi="Times New Roman" w:cs="Times New Roman"/>
          <w:sz w:val="24"/>
          <w:szCs w:val="24"/>
        </w:rPr>
        <w:t>2</w:t>
      </w:r>
      <w:r w:rsidR="00A00EF4">
        <w:rPr>
          <w:rFonts w:ascii="Times New Roman" w:hAnsi="Times New Roman" w:cs="Times New Roman"/>
          <w:sz w:val="24"/>
          <w:szCs w:val="24"/>
        </w:rPr>
        <w:t xml:space="preserve"> </w:t>
      </w:r>
      <w:r w:rsidR="008D6A8E">
        <w:rPr>
          <w:rFonts w:ascii="Times New Roman" w:hAnsi="Times New Roman" w:cs="Times New Roman"/>
          <w:sz w:val="24"/>
          <w:szCs w:val="24"/>
        </w:rPr>
        <w:t xml:space="preserve">тыс. рублей. </w:t>
      </w:r>
    </w:p>
    <w:p w:rsidR="00237937" w:rsidRDefault="008D6A8E" w:rsidP="00D526B2">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00EF4" w:rsidRPr="00237937">
        <w:rPr>
          <w:rFonts w:ascii="Times New Roman" w:hAnsi="Times New Roman" w:cs="Times New Roman"/>
          <w:i/>
          <w:sz w:val="24"/>
          <w:szCs w:val="24"/>
        </w:rPr>
        <w:t>В соответствии со ст. 179.4 БК РФ бюджетные ассигнования муниципального дорожного фонда, не использованные в текущем финансовом году, направляются на увеличение бюджетных ассигнований муниципального дорожного фонда в очередном финансовом году</w:t>
      </w:r>
      <w:r w:rsidR="00A00EF4">
        <w:rPr>
          <w:rFonts w:ascii="Times New Roman" w:hAnsi="Times New Roman" w:cs="Times New Roman"/>
          <w:sz w:val="24"/>
          <w:szCs w:val="24"/>
        </w:rPr>
        <w:t xml:space="preserve">. </w:t>
      </w:r>
      <w:r w:rsidR="00237937">
        <w:rPr>
          <w:rFonts w:ascii="Times New Roman" w:hAnsi="Times New Roman" w:cs="Times New Roman"/>
          <w:sz w:val="24"/>
          <w:szCs w:val="24"/>
        </w:rPr>
        <w:t>КСП района отмечает, что п</w:t>
      </w:r>
      <w:r w:rsidR="00A00EF4">
        <w:rPr>
          <w:rFonts w:ascii="Times New Roman" w:hAnsi="Times New Roman" w:cs="Times New Roman"/>
          <w:sz w:val="24"/>
          <w:szCs w:val="24"/>
        </w:rPr>
        <w:t xml:space="preserve">о данным годового отчета об исполнении бюджета </w:t>
      </w:r>
      <w:r w:rsidR="00237937">
        <w:rPr>
          <w:rFonts w:ascii="Times New Roman" w:hAnsi="Times New Roman" w:cs="Times New Roman"/>
          <w:sz w:val="24"/>
          <w:szCs w:val="24"/>
        </w:rPr>
        <w:t xml:space="preserve">2015 года </w:t>
      </w:r>
      <w:r w:rsidR="00A00EF4">
        <w:rPr>
          <w:rFonts w:ascii="Times New Roman" w:hAnsi="Times New Roman" w:cs="Times New Roman"/>
          <w:sz w:val="24"/>
          <w:szCs w:val="24"/>
        </w:rPr>
        <w:t xml:space="preserve">фактическое поступление доходов </w:t>
      </w:r>
      <w:r w:rsidR="00237937">
        <w:rPr>
          <w:rFonts w:ascii="Times New Roman" w:hAnsi="Times New Roman" w:cs="Times New Roman"/>
          <w:sz w:val="24"/>
          <w:szCs w:val="24"/>
        </w:rPr>
        <w:t xml:space="preserve">по подакцизным товарам </w:t>
      </w:r>
      <w:r w:rsidR="00A00EF4">
        <w:rPr>
          <w:rFonts w:ascii="Times New Roman" w:hAnsi="Times New Roman" w:cs="Times New Roman"/>
          <w:sz w:val="24"/>
          <w:szCs w:val="24"/>
        </w:rPr>
        <w:t xml:space="preserve">за 2015 год составило 242,0 тыс. рублей, </w:t>
      </w:r>
      <w:r w:rsidR="00237937">
        <w:rPr>
          <w:rFonts w:ascii="Times New Roman" w:hAnsi="Times New Roman" w:cs="Times New Roman"/>
          <w:sz w:val="24"/>
          <w:szCs w:val="24"/>
        </w:rPr>
        <w:t xml:space="preserve">из них </w:t>
      </w:r>
      <w:r w:rsidR="00A00EF4">
        <w:rPr>
          <w:rFonts w:ascii="Times New Roman" w:hAnsi="Times New Roman" w:cs="Times New Roman"/>
          <w:sz w:val="24"/>
          <w:szCs w:val="24"/>
        </w:rPr>
        <w:t xml:space="preserve">использовано средств дорожного фонда </w:t>
      </w:r>
      <w:r w:rsidR="00603464">
        <w:rPr>
          <w:rFonts w:ascii="Times New Roman" w:hAnsi="Times New Roman" w:cs="Times New Roman"/>
          <w:sz w:val="24"/>
          <w:szCs w:val="24"/>
        </w:rPr>
        <w:t xml:space="preserve">в </w:t>
      </w:r>
      <w:r w:rsidR="00237937">
        <w:rPr>
          <w:rFonts w:ascii="Times New Roman" w:hAnsi="Times New Roman" w:cs="Times New Roman"/>
          <w:sz w:val="24"/>
          <w:szCs w:val="24"/>
        </w:rPr>
        <w:t xml:space="preserve">сумме </w:t>
      </w:r>
      <w:r w:rsidR="00A00EF4">
        <w:rPr>
          <w:rFonts w:ascii="Times New Roman" w:hAnsi="Times New Roman" w:cs="Times New Roman"/>
          <w:sz w:val="24"/>
          <w:szCs w:val="24"/>
        </w:rPr>
        <w:t xml:space="preserve">171,0 тыс. рублей. Таким образом, неиспользованный остаток средств дорожного фонда </w:t>
      </w:r>
      <w:r w:rsidR="00237937">
        <w:rPr>
          <w:rFonts w:ascii="Times New Roman" w:hAnsi="Times New Roman" w:cs="Times New Roman"/>
          <w:sz w:val="24"/>
          <w:szCs w:val="24"/>
        </w:rPr>
        <w:t xml:space="preserve">на 01.01.2016 года </w:t>
      </w:r>
      <w:r w:rsidR="00A00EF4">
        <w:rPr>
          <w:rFonts w:ascii="Times New Roman" w:hAnsi="Times New Roman" w:cs="Times New Roman"/>
          <w:sz w:val="24"/>
          <w:szCs w:val="24"/>
        </w:rPr>
        <w:t xml:space="preserve">составил 71,0 тыс. рублей. </w:t>
      </w:r>
      <w:r w:rsidRPr="008D6A8E">
        <w:rPr>
          <w:rFonts w:ascii="Times New Roman" w:hAnsi="Times New Roman" w:cs="Times New Roman"/>
          <w:sz w:val="24"/>
          <w:szCs w:val="24"/>
          <w:u w:val="single"/>
        </w:rPr>
        <w:t xml:space="preserve">Следовательно, остаток бюджетных ассигнований дорожного фонда на счете муниципального образования по состоянию на 01.01.2017 года должен составлять </w:t>
      </w:r>
      <w:r w:rsidRPr="00237937">
        <w:rPr>
          <w:rFonts w:ascii="Times New Roman" w:hAnsi="Times New Roman" w:cs="Times New Roman"/>
          <w:b/>
          <w:sz w:val="24"/>
          <w:szCs w:val="24"/>
          <w:u w:val="single"/>
        </w:rPr>
        <w:t>235,</w:t>
      </w:r>
      <w:r w:rsidR="00240535" w:rsidRPr="00237937">
        <w:rPr>
          <w:rFonts w:ascii="Times New Roman" w:hAnsi="Times New Roman" w:cs="Times New Roman"/>
          <w:b/>
          <w:sz w:val="24"/>
          <w:szCs w:val="24"/>
          <w:u w:val="single"/>
        </w:rPr>
        <w:t>2</w:t>
      </w:r>
      <w:r w:rsidRPr="00237937">
        <w:rPr>
          <w:rFonts w:ascii="Times New Roman" w:hAnsi="Times New Roman" w:cs="Times New Roman"/>
          <w:b/>
          <w:sz w:val="24"/>
          <w:szCs w:val="24"/>
          <w:u w:val="single"/>
        </w:rPr>
        <w:t xml:space="preserve"> тыс. рублей</w:t>
      </w:r>
      <w:r w:rsidR="00C62A0B">
        <w:rPr>
          <w:rFonts w:ascii="Times New Roman" w:hAnsi="Times New Roman" w:cs="Times New Roman"/>
          <w:sz w:val="24"/>
          <w:szCs w:val="24"/>
          <w:u w:val="single"/>
        </w:rPr>
        <w:t xml:space="preserve"> (164,</w:t>
      </w:r>
      <w:r w:rsidR="00240535">
        <w:rPr>
          <w:rFonts w:ascii="Times New Roman" w:hAnsi="Times New Roman" w:cs="Times New Roman"/>
          <w:sz w:val="24"/>
          <w:szCs w:val="24"/>
          <w:u w:val="single"/>
        </w:rPr>
        <w:t>2</w:t>
      </w:r>
      <w:r w:rsidR="00C62A0B">
        <w:rPr>
          <w:rFonts w:ascii="Times New Roman" w:hAnsi="Times New Roman" w:cs="Times New Roman"/>
          <w:sz w:val="24"/>
          <w:szCs w:val="24"/>
          <w:u w:val="single"/>
        </w:rPr>
        <w:t>+71,0)</w:t>
      </w:r>
      <w:r w:rsidRPr="008D6A8E">
        <w:rPr>
          <w:rFonts w:ascii="Times New Roman" w:hAnsi="Times New Roman" w:cs="Times New Roman"/>
          <w:sz w:val="24"/>
          <w:szCs w:val="24"/>
          <w:u w:val="single"/>
        </w:rPr>
        <w:t>.</w:t>
      </w:r>
      <w:r w:rsidR="00880C73">
        <w:rPr>
          <w:rFonts w:ascii="Times New Roman" w:hAnsi="Times New Roman" w:cs="Times New Roman"/>
          <w:sz w:val="24"/>
          <w:szCs w:val="24"/>
        </w:rPr>
        <w:t xml:space="preserve"> </w:t>
      </w:r>
    </w:p>
    <w:p w:rsidR="00CA0BB3" w:rsidRDefault="00237937" w:rsidP="00D526B2">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80C73">
        <w:rPr>
          <w:rFonts w:ascii="Times New Roman" w:hAnsi="Times New Roman" w:cs="Times New Roman"/>
          <w:sz w:val="24"/>
          <w:szCs w:val="24"/>
        </w:rPr>
        <w:t xml:space="preserve">По данному подразделу </w:t>
      </w:r>
      <w:r w:rsidR="00392465">
        <w:rPr>
          <w:rFonts w:ascii="Times New Roman" w:hAnsi="Times New Roman" w:cs="Times New Roman"/>
          <w:sz w:val="24"/>
          <w:szCs w:val="24"/>
        </w:rPr>
        <w:t>произведены следующие расходы</w:t>
      </w:r>
      <w:r>
        <w:rPr>
          <w:rFonts w:ascii="Times New Roman" w:hAnsi="Times New Roman" w:cs="Times New Roman"/>
          <w:sz w:val="24"/>
          <w:szCs w:val="24"/>
        </w:rPr>
        <w:t xml:space="preserve"> в объеме 194,2 тыс. рублей</w:t>
      </w:r>
      <w:r w:rsidR="00880C73">
        <w:rPr>
          <w:rFonts w:ascii="Times New Roman" w:hAnsi="Times New Roman" w:cs="Times New Roman"/>
          <w:sz w:val="24"/>
          <w:szCs w:val="24"/>
        </w:rPr>
        <w:t>:</w:t>
      </w:r>
    </w:p>
    <w:p w:rsidR="00880C73" w:rsidRDefault="00880C73" w:rsidP="00D526B2">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D6A8E">
        <w:rPr>
          <w:rFonts w:ascii="Times New Roman" w:hAnsi="Times New Roman" w:cs="Times New Roman"/>
          <w:sz w:val="24"/>
          <w:szCs w:val="24"/>
        </w:rPr>
        <w:t>выполнены работы по ямочному ремонту дорог на сумму 51,1</w:t>
      </w:r>
      <w:r w:rsidR="00392465">
        <w:rPr>
          <w:rFonts w:ascii="Times New Roman" w:hAnsi="Times New Roman" w:cs="Times New Roman"/>
          <w:sz w:val="24"/>
          <w:szCs w:val="24"/>
        </w:rPr>
        <w:t xml:space="preserve"> тыс. рублей;</w:t>
      </w:r>
    </w:p>
    <w:p w:rsidR="00880C73" w:rsidRDefault="00880C73" w:rsidP="00D526B2">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8D6A8E">
        <w:rPr>
          <w:rFonts w:ascii="Times New Roman" w:hAnsi="Times New Roman" w:cs="Times New Roman"/>
          <w:sz w:val="24"/>
          <w:szCs w:val="24"/>
        </w:rPr>
        <w:t>грейдирование</w:t>
      </w:r>
      <w:proofErr w:type="spellEnd"/>
      <w:r w:rsidR="008D6A8E">
        <w:rPr>
          <w:rFonts w:ascii="Times New Roman" w:hAnsi="Times New Roman" w:cs="Times New Roman"/>
          <w:sz w:val="24"/>
          <w:szCs w:val="24"/>
        </w:rPr>
        <w:t xml:space="preserve"> дорог внутри </w:t>
      </w:r>
      <w:proofErr w:type="spellStart"/>
      <w:r w:rsidR="008D6A8E">
        <w:rPr>
          <w:rFonts w:ascii="Times New Roman" w:hAnsi="Times New Roman" w:cs="Times New Roman"/>
          <w:sz w:val="24"/>
          <w:szCs w:val="24"/>
        </w:rPr>
        <w:t>Соцгородского</w:t>
      </w:r>
      <w:proofErr w:type="spellEnd"/>
      <w:r w:rsidR="008D6A8E">
        <w:rPr>
          <w:rFonts w:ascii="Times New Roman" w:hAnsi="Times New Roman" w:cs="Times New Roman"/>
          <w:sz w:val="24"/>
          <w:szCs w:val="24"/>
        </w:rPr>
        <w:t xml:space="preserve"> СП </w:t>
      </w:r>
      <w:r>
        <w:rPr>
          <w:rFonts w:ascii="Times New Roman" w:hAnsi="Times New Roman" w:cs="Times New Roman"/>
          <w:sz w:val="24"/>
          <w:szCs w:val="24"/>
        </w:rPr>
        <w:t xml:space="preserve">на сумму </w:t>
      </w:r>
      <w:r w:rsidR="008D6A8E">
        <w:rPr>
          <w:rFonts w:ascii="Times New Roman" w:hAnsi="Times New Roman" w:cs="Times New Roman"/>
          <w:sz w:val="24"/>
          <w:szCs w:val="24"/>
        </w:rPr>
        <w:t>34,3</w:t>
      </w:r>
      <w:r>
        <w:rPr>
          <w:rFonts w:ascii="Times New Roman" w:hAnsi="Times New Roman" w:cs="Times New Roman"/>
          <w:sz w:val="24"/>
          <w:szCs w:val="24"/>
        </w:rPr>
        <w:t xml:space="preserve"> тыс. рублей</w:t>
      </w:r>
      <w:r w:rsidR="0003382B">
        <w:rPr>
          <w:rFonts w:ascii="Times New Roman" w:hAnsi="Times New Roman" w:cs="Times New Roman"/>
          <w:sz w:val="24"/>
          <w:szCs w:val="24"/>
        </w:rPr>
        <w:t>;</w:t>
      </w:r>
    </w:p>
    <w:p w:rsidR="00392465" w:rsidRDefault="00392465" w:rsidP="00D526B2">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оплата уличного освещения – </w:t>
      </w:r>
      <w:r w:rsidR="008D6A8E">
        <w:rPr>
          <w:rFonts w:ascii="Times New Roman" w:hAnsi="Times New Roman" w:cs="Times New Roman"/>
          <w:sz w:val="24"/>
          <w:szCs w:val="24"/>
        </w:rPr>
        <w:t>108,8</w:t>
      </w:r>
      <w:r>
        <w:rPr>
          <w:rFonts w:ascii="Times New Roman" w:hAnsi="Times New Roman" w:cs="Times New Roman"/>
          <w:sz w:val="24"/>
          <w:szCs w:val="24"/>
        </w:rPr>
        <w:t xml:space="preserve"> тыс. рублей.</w:t>
      </w:r>
    </w:p>
    <w:p w:rsidR="00FC0F85" w:rsidRPr="00FC0F85" w:rsidRDefault="00FC0F85" w:rsidP="00FC0F85">
      <w:pPr>
        <w:spacing w:after="0" w:line="240" w:lineRule="auto"/>
        <w:jc w:val="both"/>
        <w:outlineLvl w:val="0"/>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По подразделу </w:t>
      </w:r>
      <w:r w:rsidRPr="00FC60EC">
        <w:rPr>
          <w:rFonts w:ascii="Times New Roman" w:hAnsi="Times New Roman" w:cs="Times New Roman"/>
          <w:b/>
          <w:i/>
          <w:sz w:val="24"/>
          <w:szCs w:val="24"/>
        </w:rPr>
        <w:t>«</w:t>
      </w:r>
      <w:r w:rsidRPr="00FC60EC">
        <w:rPr>
          <w:rFonts w:ascii="Times New Roman" w:eastAsia="Times New Roman" w:hAnsi="Times New Roman" w:cs="Times New Roman"/>
          <w:b/>
          <w:i/>
          <w:sz w:val="24"/>
          <w:szCs w:val="24"/>
          <w:lang w:eastAsia="ru-RU"/>
        </w:rPr>
        <w:t>Другие вопросы в области национальной экономики»</w:t>
      </w:r>
      <w:r>
        <w:rPr>
          <w:rFonts w:ascii="Times New Roman" w:eastAsia="Times New Roman" w:hAnsi="Times New Roman" w:cs="Times New Roman"/>
          <w:sz w:val="24"/>
          <w:szCs w:val="24"/>
          <w:lang w:eastAsia="ru-RU"/>
        </w:rPr>
        <w:t xml:space="preserve"> расходы исполнены в сумме </w:t>
      </w:r>
      <w:r w:rsidR="008D6A8E">
        <w:rPr>
          <w:rFonts w:ascii="Times New Roman" w:eastAsia="Times New Roman" w:hAnsi="Times New Roman" w:cs="Times New Roman"/>
          <w:sz w:val="24"/>
          <w:szCs w:val="24"/>
          <w:lang w:eastAsia="ru-RU"/>
        </w:rPr>
        <w:t>22,5</w:t>
      </w:r>
      <w:r>
        <w:rPr>
          <w:rFonts w:ascii="Times New Roman" w:eastAsia="Times New Roman" w:hAnsi="Times New Roman" w:cs="Times New Roman"/>
          <w:sz w:val="24"/>
          <w:szCs w:val="24"/>
          <w:lang w:eastAsia="ru-RU"/>
        </w:rPr>
        <w:t xml:space="preserve"> тыс. рублей </w:t>
      </w:r>
      <w:r w:rsidR="008D6A8E">
        <w:rPr>
          <w:rFonts w:ascii="Times New Roman" w:eastAsia="Times New Roman" w:hAnsi="Times New Roman" w:cs="Times New Roman"/>
          <w:sz w:val="24"/>
          <w:szCs w:val="24"/>
          <w:lang w:eastAsia="ru-RU"/>
        </w:rPr>
        <w:t>или 100 % от уточненных плановых назначений.</w:t>
      </w:r>
    </w:p>
    <w:p w:rsidR="003B724C" w:rsidRDefault="00FC0F85" w:rsidP="0003382B">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B4A5A">
        <w:rPr>
          <w:rFonts w:ascii="Times New Roman" w:hAnsi="Times New Roman" w:cs="Times New Roman"/>
          <w:sz w:val="24"/>
          <w:szCs w:val="24"/>
        </w:rPr>
        <w:t xml:space="preserve">     </w:t>
      </w:r>
      <w:r w:rsidR="004772F2">
        <w:rPr>
          <w:rFonts w:ascii="Times New Roman" w:hAnsi="Times New Roman" w:cs="Times New Roman"/>
          <w:bCs/>
          <w:sz w:val="24"/>
          <w:szCs w:val="24"/>
        </w:rPr>
        <w:t xml:space="preserve">    </w:t>
      </w:r>
      <w:r w:rsidR="004772F2" w:rsidRPr="00F06D3D">
        <w:rPr>
          <w:rFonts w:ascii="Times New Roman" w:hAnsi="Times New Roman" w:cs="Times New Roman"/>
          <w:bCs/>
          <w:sz w:val="24"/>
          <w:szCs w:val="24"/>
        </w:rPr>
        <w:t xml:space="preserve">Расходы </w:t>
      </w:r>
      <w:r w:rsidR="004772F2" w:rsidRPr="000128FF">
        <w:rPr>
          <w:rFonts w:ascii="Times New Roman" w:hAnsi="Times New Roman" w:cs="Times New Roman"/>
          <w:sz w:val="24"/>
          <w:szCs w:val="24"/>
        </w:rPr>
        <w:t xml:space="preserve">по </w:t>
      </w:r>
      <w:r w:rsidR="004772F2" w:rsidRPr="000128FF">
        <w:rPr>
          <w:rFonts w:ascii="Times New Roman" w:hAnsi="Times New Roman" w:cs="Times New Roman"/>
          <w:bCs/>
          <w:sz w:val="24"/>
          <w:szCs w:val="24"/>
        </w:rPr>
        <w:t>разделу</w:t>
      </w:r>
      <w:r w:rsidR="004772F2" w:rsidRPr="00A45E4C">
        <w:rPr>
          <w:rFonts w:ascii="Times New Roman" w:hAnsi="Times New Roman" w:cs="Times New Roman"/>
          <w:bCs/>
          <w:i/>
          <w:sz w:val="24"/>
          <w:szCs w:val="24"/>
        </w:rPr>
        <w:t xml:space="preserve"> </w:t>
      </w:r>
      <w:r w:rsidR="004772F2" w:rsidRPr="000128FF">
        <w:rPr>
          <w:rFonts w:ascii="Times New Roman" w:hAnsi="Times New Roman" w:cs="Times New Roman"/>
          <w:b/>
          <w:bCs/>
          <w:i/>
          <w:sz w:val="24"/>
          <w:szCs w:val="24"/>
        </w:rPr>
        <w:t>05.00 «Жилищно-коммунальное хозяйство»</w:t>
      </w:r>
      <w:r w:rsidR="004772F2" w:rsidRPr="00F06D3D">
        <w:rPr>
          <w:rFonts w:ascii="Times New Roman" w:hAnsi="Times New Roman" w:cs="Times New Roman"/>
          <w:b/>
          <w:bCs/>
          <w:sz w:val="24"/>
          <w:szCs w:val="24"/>
        </w:rPr>
        <w:t xml:space="preserve"> </w:t>
      </w:r>
      <w:r w:rsidR="0003382B">
        <w:rPr>
          <w:rFonts w:ascii="Times New Roman" w:hAnsi="Times New Roman" w:cs="Times New Roman"/>
          <w:sz w:val="24"/>
          <w:szCs w:val="24"/>
        </w:rPr>
        <w:t xml:space="preserve">исполнены в сумме </w:t>
      </w:r>
      <w:r w:rsidR="00404B93">
        <w:rPr>
          <w:rFonts w:ascii="Times New Roman" w:hAnsi="Times New Roman" w:cs="Times New Roman"/>
          <w:sz w:val="24"/>
          <w:szCs w:val="24"/>
        </w:rPr>
        <w:t>95,0</w:t>
      </w:r>
      <w:r w:rsidR="0003382B">
        <w:rPr>
          <w:rFonts w:ascii="Times New Roman" w:hAnsi="Times New Roman" w:cs="Times New Roman"/>
          <w:sz w:val="24"/>
          <w:szCs w:val="24"/>
        </w:rPr>
        <w:t xml:space="preserve"> тыс. рублей или </w:t>
      </w:r>
      <w:r w:rsidR="00392465">
        <w:rPr>
          <w:rFonts w:ascii="Times New Roman" w:hAnsi="Times New Roman" w:cs="Times New Roman"/>
          <w:sz w:val="24"/>
          <w:szCs w:val="24"/>
        </w:rPr>
        <w:t>100</w:t>
      </w:r>
      <w:r w:rsidR="0003382B">
        <w:rPr>
          <w:rFonts w:ascii="Times New Roman" w:hAnsi="Times New Roman" w:cs="Times New Roman"/>
          <w:sz w:val="24"/>
          <w:szCs w:val="24"/>
        </w:rPr>
        <w:t xml:space="preserve">% от </w:t>
      </w:r>
      <w:r w:rsidR="00AB6C77">
        <w:rPr>
          <w:rFonts w:ascii="Times New Roman" w:hAnsi="Times New Roman" w:cs="Times New Roman"/>
          <w:sz w:val="24"/>
          <w:szCs w:val="24"/>
        </w:rPr>
        <w:t>плановых назначений</w:t>
      </w:r>
      <w:r w:rsidR="004772F2" w:rsidRPr="00F06D3D">
        <w:rPr>
          <w:rFonts w:ascii="Times New Roman" w:hAnsi="Times New Roman" w:cs="Times New Roman"/>
          <w:sz w:val="24"/>
          <w:szCs w:val="24"/>
        </w:rPr>
        <w:t>. В сравнени</w:t>
      </w:r>
      <w:r w:rsidR="00CC513E">
        <w:rPr>
          <w:rFonts w:ascii="Times New Roman" w:hAnsi="Times New Roman" w:cs="Times New Roman"/>
          <w:sz w:val="24"/>
          <w:szCs w:val="24"/>
        </w:rPr>
        <w:t>е</w:t>
      </w:r>
      <w:r w:rsidR="004772F2" w:rsidRPr="00F06D3D">
        <w:rPr>
          <w:rFonts w:ascii="Times New Roman" w:hAnsi="Times New Roman" w:cs="Times New Roman"/>
          <w:sz w:val="24"/>
          <w:szCs w:val="24"/>
        </w:rPr>
        <w:t xml:space="preserve"> с </w:t>
      </w:r>
      <w:r w:rsidR="00E26343">
        <w:rPr>
          <w:rFonts w:ascii="Times New Roman" w:hAnsi="Times New Roman" w:cs="Times New Roman"/>
          <w:sz w:val="24"/>
          <w:szCs w:val="24"/>
        </w:rPr>
        <w:t xml:space="preserve"> </w:t>
      </w:r>
      <w:r w:rsidR="004772F2" w:rsidRPr="00F06D3D">
        <w:rPr>
          <w:rFonts w:ascii="Times New Roman" w:hAnsi="Times New Roman" w:cs="Times New Roman"/>
          <w:sz w:val="24"/>
          <w:szCs w:val="24"/>
        </w:rPr>
        <w:t>показателями 201</w:t>
      </w:r>
      <w:r w:rsidR="00D5143B">
        <w:rPr>
          <w:rFonts w:ascii="Times New Roman" w:hAnsi="Times New Roman" w:cs="Times New Roman"/>
          <w:sz w:val="24"/>
          <w:szCs w:val="24"/>
        </w:rPr>
        <w:t>5</w:t>
      </w:r>
      <w:r w:rsidR="004772F2" w:rsidRPr="00F06D3D">
        <w:rPr>
          <w:rFonts w:ascii="Times New Roman" w:hAnsi="Times New Roman" w:cs="Times New Roman"/>
          <w:sz w:val="24"/>
          <w:szCs w:val="24"/>
        </w:rPr>
        <w:t xml:space="preserve"> года в целом расходы </w:t>
      </w:r>
      <w:r w:rsidR="00E26343">
        <w:rPr>
          <w:rFonts w:ascii="Times New Roman" w:hAnsi="Times New Roman" w:cs="Times New Roman"/>
          <w:sz w:val="24"/>
          <w:szCs w:val="24"/>
        </w:rPr>
        <w:t>201</w:t>
      </w:r>
      <w:r w:rsidR="00D5143B">
        <w:rPr>
          <w:rFonts w:ascii="Times New Roman" w:hAnsi="Times New Roman" w:cs="Times New Roman"/>
          <w:sz w:val="24"/>
          <w:szCs w:val="24"/>
        </w:rPr>
        <w:t>6</w:t>
      </w:r>
      <w:r w:rsidR="00E26343">
        <w:rPr>
          <w:rFonts w:ascii="Times New Roman" w:hAnsi="Times New Roman" w:cs="Times New Roman"/>
          <w:sz w:val="24"/>
          <w:szCs w:val="24"/>
        </w:rPr>
        <w:t xml:space="preserve"> года </w:t>
      </w:r>
      <w:r w:rsidR="004772F2" w:rsidRPr="00F06D3D">
        <w:rPr>
          <w:rFonts w:ascii="Times New Roman" w:hAnsi="Times New Roman" w:cs="Times New Roman"/>
          <w:sz w:val="24"/>
          <w:szCs w:val="24"/>
        </w:rPr>
        <w:t>на</w:t>
      </w:r>
      <w:r w:rsidR="004772F2">
        <w:rPr>
          <w:rFonts w:ascii="Times New Roman" w:hAnsi="Times New Roman" w:cs="Times New Roman"/>
          <w:sz w:val="24"/>
          <w:szCs w:val="24"/>
        </w:rPr>
        <w:t xml:space="preserve"> </w:t>
      </w:r>
      <w:r w:rsidR="004772F2" w:rsidRPr="00F06D3D">
        <w:rPr>
          <w:rFonts w:ascii="Times New Roman" w:hAnsi="Times New Roman" w:cs="Times New Roman"/>
          <w:sz w:val="24"/>
          <w:szCs w:val="24"/>
        </w:rPr>
        <w:t xml:space="preserve">жилищно-коммунальное хозяйство </w:t>
      </w:r>
      <w:r w:rsidR="001E0BD3">
        <w:rPr>
          <w:rFonts w:ascii="Times New Roman" w:hAnsi="Times New Roman" w:cs="Times New Roman"/>
          <w:sz w:val="24"/>
          <w:szCs w:val="24"/>
        </w:rPr>
        <w:t>уменьшились</w:t>
      </w:r>
      <w:r w:rsidR="004772F2" w:rsidRPr="00F06D3D">
        <w:rPr>
          <w:rFonts w:ascii="Times New Roman" w:hAnsi="Times New Roman" w:cs="Times New Roman"/>
          <w:sz w:val="24"/>
          <w:szCs w:val="24"/>
        </w:rPr>
        <w:t xml:space="preserve"> на </w:t>
      </w:r>
      <w:r w:rsidR="00404B93">
        <w:rPr>
          <w:rFonts w:ascii="Times New Roman" w:hAnsi="Times New Roman" w:cs="Times New Roman"/>
          <w:sz w:val="24"/>
          <w:szCs w:val="24"/>
        </w:rPr>
        <w:t>91,2</w:t>
      </w:r>
      <w:r w:rsidR="004772F2" w:rsidRPr="00F06D3D">
        <w:rPr>
          <w:rFonts w:ascii="Times New Roman" w:hAnsi="Times New Roman" w:cs="Times New Roman"/>
          <w:sz w:val="24"/>
          <w:szCs w:val="24"/>
        </w:rPr>
        <w:t xml:space="preserve"> тыс. рублей.</w:t>
      </w:r>
      <w:r w:rsidR="003B724C">
        <w:rPr>
          <w:rFonts w:ascii="Times New Roman" w:hAnsi="Times New Roman" w:cs="Times New Roman"/>
          <w:sz w:val="24"/>
          <w:szCs w:val="24"/>
        </w:rPr>
        <w:t xml:space="preserve"> </w:t>
      </w:r>
      <w:r w:rsidR="00AB057A">
        <w:rPr>
          <w:rFonts w:ascii="Times New Roman" w:hAnsi="Times New Roman" w:cs="Times New Roman"/>
          <w:sz w:val="24"/>
          <w:szCs w:val="24"/>
        </w:rPr>
        <w:t>Бюджетные средства</w:t>
      </w:r>
      <w:r w:rsidR="00D5143B">
        <w:rPr>
          <w:rFonts w:ascii="Times New Roman" w:hAnsi="Times New Roman" w:cs="Times New Roman"/>
          <w:sz w:val="24"/>
          <w:szCs w:val="24"/>
        </w:rPr>
        <w:t xml:space="preserve"> были направлены</w:t>
      </w:r>
      <w:r w:rsidR="00CC513E">
        <w:rPr>
          <w:rFonts w:ascii="Times New Roman" w:hAnsi="Times New Roman" w:cs="Times New Roman"/>
          <w:sz w:val="24"/>
          <w:szCs w:val="24"/>
        </w:rPr>
        <w:t>,</w:t>
      </w:r>
      <w:r w:rsidR="00404B93">
        <w:rPr>
          <w:rFonts w:ascii="Times New Roman" w:hAnsi="Times New Roman" w:cs="Times New Roman"/>
          <w:sz w:val="24"/>
          <w:szCs w:val="24"/>
        </w:rPr>
        <w:t xml:space="preserve"> в том числе</w:t>
      </w:r>
      <w:r w:rsidR="00D5143B">
        <w:rPr>
          <w:rFonts w:ascii="Times New Roman" w:hAnsi="Times New Roman" w:cs="Times New Roman"/>
          <w:sz w:val="24"/>
          <w:szCs w:val="24"/>
        </w:rPr>
        <w:t>:</w:t>
      </w:r>
      <w:r w:rsidR="00404B93">
        <w:rPr>
          <w:rFonts w:ascii="Times New Roman" w:hAnsi="Times New Roman" w:cs="Times New Roman"/>
          <w:sz w:val="24"/>
          <w:szCs w:val="24"/>
        </w:rPr>
        <w:t xml:space="preserve"> на оплату уличного освещения и прочие мероприятия по благоустройству.</w:t>
      </w:r>
    </w:p>
    <w:p w:rsidR="00E779E4" w:rsidRDefault="004772F2" w:rsidP="00E779E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2F2FF3">
        <w:rPr>
          <w:rFonts w:ascii="Times New Roman" w:hAnsi="Times New Roman" w:cs="Times New Roman"/>
          <w:sz w:val="24"/>
          <w:szCs w:val="24"/>
        </w:rPr>
        <w:t>Общая сумма расходов</w:t>
      </w:r>
      <w:r>
        <w:rPr>
          <w:rFonts w:ascii="Times New Roman" w:hAnsi="Times New Roman" w:cs="Times New Roman"/>
          <w:sz w:val="24"/>
          <w:szCs w:val="24"/>
        </w:rPr>
        <w:t xml:space="preserve"> </w:t>
      </w:r>
      <w:r w:rsidRPr="000128FF">
        <w:rPr>
          <w:rFonts w:ascii="Times New Roman" w:hAnsi="Times New Roman" w:cs="Times New Roman"/>
          <w:bCs/>
          <w:sz w:val="24"/>
          <w:szCs w:val="24"/>
        </w:rPr>
        <w:t>по разделу</w:t>
      </w:r>
      <w:r w:rsidRPr="006E53EE">
        <w:rPr>
          <w:rFonts w:ascii="Times New Roman" w:hAnsi="Times New Roman" w:cs="Times New Roman"/>
          <w:bCs/>
          <w:i/>
          <w:sz w:val="24"/>
          <w:szCs w:val="24"/>
        </w:rPr>
        <w:t xml:space="preserve"> </w:t>
      </w:r>
      <w:r w:rsidRPr="000128FF">
        <w:rPr>
          <w:rFonts w:ascii="Times New Roman" w:hAnsi="Times New Roman" w:cs="Times New Roman"/>
          <w:b/>
          <w:bCs/>
          <w:i/>
          <w:sz w:val="24"/>
          <w:szCs w:val="24"/>
        </w:rPr>
        <w:t>08.00 «Культура, кинематография»</w:t>
      </w:r>
      <w:r w:rsidRPr="00F06D3D">
        <w:rPr>
          <w:rFonts w:ascii="Times New Roman" w:hAnsi="Times New Roman" w:cs="Times New Roman"/>
          <w:b/>
          <w:bCs/>
          <w:sz w:val="24"/>
          <w:szCs w:val="24"/>
        </w:rPr>
        <w:t xml:space="preserve"> </w:t>
      </w:r>
      <w:r w:rsidRPr="00F06D3D">
        <w:rPr>
          <w:rFonts w:ascii="Times New Roman" w:hAnsi="Times New Roman" w:cs="Times New Roman"/>
          <w:sz w:val="24"/>
          <w:szCs w:val="24"/>
        </w:rPr>
        <w:t>составил</w:t>
      </w:r>
      <w:r w:rsidR="002F2FF3">
        <w:rPr>
          <w:rFonts w:ascii="Times New Roman" w:hAnsi="Times New Roman" w:cs="Times New Roman"/>
          <w:sz w:val="24"/>
          <w:szCs w:val="24"/>
        </w:rPr>
        <w:t>а</w:t>
      </w:r>
      <w:r w:rsidRPr="00F06D3D">
        <w:rPr>
          <w:rFonts w:ascii="Times New Roman" w:hAnsi="Times New Roman" w:cs="Times New Roman"/>
          <w:sz w:val="24"/>
          <w:szCs w:val="24"/>
        </w:rPr>
        <w:t xml:space="preserve"> </w:t>
      </w:r>
      <w:r w:rsidR="00404B93">
        <w:rPr>
          <w:rFonts w:ascii="Times New Roman" w:hAnsi="Times New Roman" w:cs="Times New Roman"/>
          <w:sz w:val="24"/>
          <w:szCs w:val="24"/>
        </w:rPr>
        <w:t>2 581,0</w:t>
      </w:r>
      <w:r w:rsidR="002F2FF3">
        <w:rPr>
          <w:rFonts w:ascii="Times New Roman" w:hAnsi="Times New Roman" w:cs="Times New Roman"/>
          <w:sz w:val="24"/>
          <w:szCs w:val="24"/>
        </w:rPr>
        <w:t xml:space="preserve"> тыс. рублей. Бюджетные ассигнования были направлены</w:t>
      </w:r>
      <w:r w:rsidR="001C3CF5">
        <w:rPr>
          <w:rFonts w:ascii="Times New Roman" w:hAnsi="Times New Roman" w:cs="Times New Roman"/>
          <w:sz w:val="24"/>
          <w:szCs w:val="24"/>
        </w:rPr>
        <w:t xml:space="preserve">, в том числе, </w:t>
      </w:r>
      <w:r w:rsidR="005B298A" w:rsidRPr="00406676">
        <w:rPr>
          <w:rFonts w:ascii="Times New Roman" w:hAnsi="Times New Roman" w:cs="Times New Roman"/>
          <w:color w:val="000000"/>
          <w:spacing w:val="-4"/>
          <w:sz w:val="24"/>
          <w:szCs w:val="24"/>
        </w:rPr>
        <w:t xml:space="preserve">на </w:t>
      </w:r>
      <w:r w:rsidR="005B298A">
        <w:rPr>
          <w:rFonts w:ascii="Times New Roman" w:hAnsi="Times New Roman" w:cs="Times New Roman"/>
          <w:color w:val="000000"/>
          <w:spacing w:val="-4"/>
          <w:sz w:val="24"/>
          <w:szCs w:val="24"/>
        </w:rPr>
        <w:t>выплату заработной платы и начислений на нее сотрудникам</w:t>
      </w:r>
      <w:r w:rsidR="002F2FF3">
        <w:rPr>
          <w:rFonts w:ascii="Times New Roman" w:hAnsi="Times New Roman" w:cs="Times New Roman"/>
          <w:color w:val="000000"/>
          <w:spacing w:val="-4"/>
          <w:sz w:val="24"/>
          <w:szCs w:val="24"/>
        </w:rPr>
        <w:t xml:space="preserve"> в сумме </w:t>
      </w:r>
      <w:r w:rsidR="00AB057A">
        <w:rPr>
          <w:rFonts w:ascii="Times New Roman" w:hAnsi="Times New Roman" w:cs="Times New Roman"/>
          <w:color w:val="000000"/>
          <w:spacing w:val="-4"/>
          <w:sz w:val="24"/>
          <w:szCs w:val="24"/>
        </w:rPr>
        <w:t>1</w:t>
      </w:r>
      <w:r w:rsidR="00404B93">
        <w:rPr>
          <w:rFonts w:ascii="Times New Roman" w:hAnsi="Times New Roman" w:cs="Times New Roman"/>
          <w:color w:val="000000"/>
          <w:spacing w:val="-4"/>
          <w:sz w:val="24"/>
          <w:szCs w:val="24"/>
        </w:rPr>
        <w:t> 601,1</w:t>
      </w:r>
      <w:r w:rsidR="002F2FF3">
        <w:rPr>
          <w:rFonts w:ascii="Times New Roman" w:hAnsi="Times New Roman" w:cs="Times New Roman"/>
          <w:color w:val="000000"/>
          <w:spacing w:val="-4"/>
          <w:sz w:val="24"/>
          <w:szCs w:val="24"/>
        </w:rPr>
        <w:t xml:space="preserve"> тыс. рублей</w:t>
      </w:r>
      <w:r w:rsidR="005B298A">
        <w:rPr>
          <w:rFonts w:ascii="Times New Roman" w:hAnsi="Times New Roman" w:cs="Times New Roman"/>
          <w:color w:val="000000"/>
          <w:spacing w:val="-4"/>
          <w:sz w:val="24"/>
          <w:szCs w:val="24"/>
        </w:rPr>
        <w:t xml:space="preserve">, на </w:t>
      </w:r>
      <w:r w:rsidR="005B298A" w:rsidRPr="00406676">
        <w:rPr>
          <w:rFonts w:ascii="Times New Roman" w:hAnsi="Times New Roman" w:cs="Times New Roman"/>
          <w:color w:val="000000"/>
          <w:spacing w:val="-4"/>
          <w:sz w:val="24"/>
          <w:szCs w:val="24"/>
        </w:rPr>
        <w:t xml:space="preserve">оплату </w:t>
      </w:r>
      <w:r w:rsidR="005B298A" w:rsidRPr="00406676">
        <w:rPr>
          <w:rFonts w:ascii="Times New Roman" w:hAnsi="Times New Roman" w:cs="Times New Roman"/>
          <w:sz w:val="24"/>
          <w:szCs w:val="24"/>
        </w:rPr>
        <w:t xml:space="preserve">коммунальных услуг </w:t>
      </w:r>
      <w:r w:rsidR="00AB057A">
        <w:rPr>
          <w:rFonts w:ascii="Times New Roman" w:hAnsi="Times New Roman" w:cs="Times New Roman"/>
          <w:sz w:val="24"/>
          <w:szCs w:val="24"/>
        </w:rPr>
        <w:t xml:space="preserve">– </w:t>
      </w:r>
      <w:r w:rsidR="00404B93">
        <w:rPr>
          <w:rFonts w:ascii="Times New Roman" w:hAnsi="Times New Roman" w:cs="Times New Roman"/>
          <w:sz w:val="24"/>
          <w:szCs w:val="24"/>
        </w:rPr>
        <w:t>796,6</w:t>
      </w:r>
      <w:r w:rsidR="005B298A" w:rsidRPr="00406676">
        <w:rPr>
          <w:rFonts w:ascii="Times New Roman" w:hAnsi="Times New Roman" w:cs="Times New Roman"/>
          <w:sz w:val="24"/>
          <w:szCs w:val="24"/>
        </w:rPr>
        <w:t xml:space="preserve"> тыс. рублей</w:t>
      </w:r>
      <w:r w:rsidR="00FC0F85">
        <w:rPr>
          <w:rFonts w:ascii="Times New Roman" w:hAnsi="Times New Roman" w:cs="Times New Roman"/>
          <w:sz w:val="24"/>
          <w:szCs w:val="24"/>
        </w:rPr>
        <w:t>.</w:t>
      </w:r>
      <w:r w:rsidR="005B298A" w:rsidRPr="00406676">
        <w:rPr>
          <w:rFonts w:ascii="Times New Roman" w:hAnsi="Times New Roman" w:cs="Times New Roman"/>
          <w:sz w:val="24"/>
          <w:szCs w:val="24"/>
        </w:rPr>
        <w:t xml:space="preserve"> </w:t>
      </w:r>
      <w:r w:rsidR="00CE7EBA">
        <w:rPr>
          <w:rFonts w:ascii="Times New Roman" w:hAnsi="Times New Roman" w:cs="Times New Roman"/>
          <w:sz w:val="24"/>
          <w:szCs w:val="24"/>
        </w:rPr>
        <w:t>Штатная численность сотрудников МКУК «Фортуна» составляет 8,5 шт.ед.</w:t>
      </w:r>
    </w:p>
    <w:p w:rsidR="00404B93" w:rsidRDefault="00404B93" w:rsidP="00404B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Расходы по разделу </w:t>
      </w:r>
      <w:r w:rsidRPr="004B09AF">
        <w:rPr>
          <w:rFonts w:ascii="Times New Roman" w:hAnsi="Times New Roman" w:cs="Times New Roman"/>
          <w:b/>
          <w:i/>
          <w:sz w:val="24"/>
          <w:szCs w:val="24"/>
        </w:rPr>
        <w:t>«Физическая культура и спорт»</w:t>
      </w:r>
      <w:r>
        <w:rPr>
          <w:rFonts w:ascii="Times New Roman" w:hAnsi="Times New Roman" w:cs="Times New Roman"/>
          <w:sz w:val="24"/>
          <w:szCs w:val="24"/>
        </w:rPr>
        <w:t xml:space="preserve"> исполнены в сумме 112,0 тыс. рублей (или 100 % от плана). В рамках подраздела «Другие вопросы в области физической культуры и спорта» расходы были направлены на различные мероприятия в области спорта.</w:t>
      </w:r>
    </w:p>
    <w:p w:rsidR="005B0BA9" w:rsidRDefault="005B0BA9" w:rsidP="00AB05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B0BA9" w:rsidRDefault="005B0BA9" w:rsidP="005B0BA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Внешняя проверка годового отчета об исполнении бюджета показала, что в отчетном периоде исполнение расходов бюджета  </w:t>
      </w:r>
      <w:proofErr w:type="spellStart"/>
      <w:r w:rsidR="00404B93">
        <w:rPr>
          <w:rFonts w:ascii="Times New Roman" w:hAnsi="Times New Roman" w:cs="Times New Roman"/>
          <w:sz w:val="24"/>
          <w:szCs w:val="24"/>
        </w:rPr>
        <w:t>Соцгородского</w:t>
      </w:r>
      <w:proofErr w:type="spellEnd"/>
      <w:r>
        <w:rPr>
          <w:rFonts w:ascii="Times New Roman" w:hAnsi="Times New Roman" w:cs="Times New Roman"/>
          <w:sz w:val="24"/>
          <w:szCs w:val="24"/>
        </w:rPr>
        <w:t xml:space="preserve"> муниципального образования не осуществлялось в рамках муниципальных программ. </w:t>
      </w:r>
    </w:p>
    <w:p w:rsidR="00AB057A" w:rsidRPr="00E779E4" w:rsidRDefault="00AB057A" w:rsidP="00AB057A">
      <w:pPr>
        <w:spacing w:after="0" w:line="240" w:lineRule="auto"/>
        <w:ind w:firstLine="567"/>
        <w:jc w:val="center"/>
        <w:rPr>
          <w:rFonts w:ascii="Times New Roman" w:hAnsi="Times New Roman" w:cs="Times New Roman"/>
          <w:sz w:val="24"/>
          <w:szCs w:val="24"/>
        </w:rPr>
      </w:pPr>
    </w:p>
    <w:p w:rsidR="00026F7A" w:rsidRPr="00513411" w:rsidRDefault="00026F7A" w:rsidP="00202FCF">
      <w:pPr>
        <w:autoSpaceDE w:val="0"/>
        <w:autoSpaceDN w:val="0"/>
        <w:adjustRightInd w:val="0"/>
        <w:spacing w:after="0" w:line="240" w:lineRule="auto"/>
        <w:jc w:val="center"/>
        <w:rPr>
          <w:rFonts w:ascii="Times New Roman" w:hAnsi="Times New Roman" w:cs="Times New Roman"/>
          <w:b/>
          <w:i/>
          <w:sz w:val="24"/>
          <w:szCs w:val="24"/>
        </w:rPr>
      </w:pPr>
      <w:r w:rsidRPr="00513411">
        <w:rPr>
          <w:rFonts w:ascii="Times New Roman" w:hAnsi="Times New Roman" w:cs="Times New Roman"/>
          <w:b/>
          <w:i/>
          <w:sz w:val="24"/>
          <w:szCs w:val="24"/>
        </w:rPr>
        <w:t>Внешняя проверка годовой бюджетной отчетности</w:t>
      </w:r>
    </w:p>
    <w:p w:rsidR="00026F7A" w:rsidRPr="00513411" w:rsidRDefault="00026F7A" w:rsidP="00202FCF">
      <w:pPr>
        <w:pStyle w:val="1"/>
        <w:tabs>
          <w:tab w:val="left" w:pos="709"/>
        </w:tabs>
        <w:ind w:left="0"/>
        <w:jc w:val="center"/>
        <w:rPr>
          <w:b/>
          <w:i/>
        </w:rPr>
      </w:pPr>
      <w:r w:rsidRPr="00513411">
        <w:rPr>
          <w:b/>
          <w:i/>
        </w:rPr>
        <w:t>об исполнении бюджета муниципального образования</w:t>
      </w:r>
    </w:p>
    <w:p w:rsidR="00026F7A" w:rsidRDefault="00026F7A" w:rsidP="00026F7A">
      <w:pPr>
        <w:pStyle w:val="1"/>
        <w:tabs>
          <w:tab w:val="left" w:pos="709"/>
        </w:tabs>
        <w:ind w:left="0"/>
        <w:jc w:val="both"/>
      </w:pPr>
      <w:r>
        <w:t xml:space="preserve">          </w:t>
      </w:r>
    </w:p>
    <w:p w:rsidR="00026F7A" w:rsidRDefault="00026F7A" w:rsidP="00026F7A">
      <w:pPr>
        <w:pStyle w:val="1"/>
        <w:tabs>
          <w:tab w:val="left" w:pos="709"/>
        </w:tabs>
        <w:ind w:left="0"/>
        <w:jc w:val="both"/>
      </w:pPr>
      <w:r>
        <w:t xml:space="preserve">           Заключение по результатам внешней проверки годового отчета об исполнении бюджета муниципального образования  </w:t>
      </w:r>
      <w:proofErr w:type="spellStart"/>
      <w:r w:rsidR="00404B93">
        <w:t>Соцгородского</w:t>
      </w:r>
      <w:proofErr w:type="spellEnd"/>
      <w:r>
        <w:t xml:space="preserve"> сельского поселения подготовлено в соответствии со ст. 264.4 БК РФ на основе годовой бюджетной отчетности </w:t>
      </w:r>
      <w:proofErr w:type="spellStart"/>
      <w:r w:rsidR="00404B93">
        <w:t>Соцгородского</w:t>
      </w:r>
      <w:proofErr w:type="spellEnd"/>
      <w:r>
        <w:t xml:space="preserve"> муниципального образования</w:t>
      </w:r>
      <w:r w:rsidR="00B20C49">
        <w:t>.</w:t>
      </w:r>
    </w:p>
    <w:p w:rsidR="00026F7A" w:rsidRDefault="00026F7A" w:rsidP="00026F7A">
      <w:pPr>
        <w:pStyle w:val="1"/>
        <w:tabs>
          <w:tab w:val="left" w:pos="709"/>
        </w:tabs>
        <w:ind w:left="0"/>
        <w:jc w:val="both"/>
      </w:pPr>
      <w:r>
        <w:t xml:space="preserve">           </w:t>
      </w:r>
      <w:proofErr w:type="gramStart"/>
      <w:r>
        <w:t>Полнота предоставления и правильност</w:t>
      </w:r>
      <w:r w:rsidR="0068062A">
        <w:t>и</w:t>
      </w:r>
      <w:r>
        <w:t xml:space="preserve"> оформления годовой бюджетной отчетности проверена в соответствии с требованиями ст. 264.1 БК РФ «Основы бюджетного учета и бюджетной отчетности»</w:t>
      </w:r>
      <w:r w:rsidR="0068062A">
        <w:t xml:space="preserve">, </w:t>
      </w:r>
      <w:r>
        <w:t>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утвержденной приказом Министерства финансов Российской Федерации от</w:t>
      </w:r>
      <w:r w:rsidR="00E26DE6">
        <w:t xml:space="preserve"> </w:t>
      </w:r>
      <w:r>
        <w:t>28.12.2010 № 191н (ред. от 16.11.2016) (далее – Инструкция № 191н).</w:t>
      </w:r>
      <w:proofErr w:type="gramEnd"/>
    </w:p>
    <w:p w:rsidR="00404B93" w:rsidRDefault="00026F7A" w:rsidP="00404B93">
      <w:pPr>
        <w:pStyle w:val="1"/>
        <w:tabs>
          <w:tab w:val="left" w:pos="709"/>
        </w:tabs>
        <w:ind w:left="0"/>
        <w:jc w:val="both"/>
      </w:pPr>
      <w:r>
        <w:t xml:space="preserve">           Согласно п. 4 Инструкции № 191н бюджетная отчетность для п</w:t>
      </w:r>
      <w:r w:rsidR="00E26DE6">
        <w:t>роведения внешней проверки пред</w:t>
      </w:r>
      <w:r>
        <w:t xml:space="preserve">ставлена </w:t>
      </w:r>
      <w:r w:rsidR="00404B93">
        <w:t>в виде электронного документа.</w:t>
      </w:r>
    </w:p>
    <w:p w:rsidR="00E26DE6" w:rsidRDefault="00E26DE6" w:rsidP="00404B93">
      <w:pPr>
        <w:pStyle w:val="1"/>
        <w:tabs>
          <w:tab w:val="left" w:pos="709"/>
        </w:tabs>
        <w:ind w:left="0"/>
        <w:jc w:val="both"/>
      </w:pPr>
      <w:r>
        <w:t xml:space="preserve">         </w:t>
      </w:r>
      <w:r w:rsidR="00FD4A37">
        <w:t xml:space="preserve"> </w:t>
      </w:r>
      <w:r>
        <w:t xml:space="preserve"> </w:t>
      </w:r>
      <w:r w:rsidR="00FD4A37" w:rsidRPr="00E26DE6">
        <w:t>П.7 Инструкции № 191н определено, что</w:t>
      </w:r>
      <w:r w:rsidR="00FD4A37">
        <w:t xml:space="preserve"> </w:t>
      </w:r>
      <w:r w:rsidR="00FD4A37" w:rsidRPr="00C72A55">
        <w:rPr>
          <w:u w:val="single"/>
        </w:rPr>
        <w:t xml:space="preserve">инвентаризация активов и </w:t>
      </w:r>
      <w:r w:rsidR="00FD4A37" w:rsidRPr="00C81AC7">
        <w:rPr>
          <w:u w:val="single"/>
        </w:rPr>
        <w:t>обязательств должна быть проведена перед составлением годовой бюджетной отчетности</w:t>
      </w:r>
      <w:r w:rsidR="00FD4A37">
        <w:rPr>
          <w:u w:val="single"/>
        </w:rPr>
        <w:t>.</w:t>
      </w:r>
      <w:r w:rsidR="00FD4A37">
        <w:t xml:space="preserve"> </w:t>
      </w:r>
      <w:proofErr w:type="gramStart"/>
      <w:r w:rsidR="00FD4A37">
        <w:rPr>
          <w:color w:val="000000" w:themeColor="text1"/>
        </w:rPr>
        <w:t xml:space="preserve">Кроме того, в соответствии со ст. 11 Федерального закона от 06.12.2011г. № 402-ФЗ «О бухгалтерском учете», «Методическими указаниями по инвентаризации имущества и финансовых обязательств», утвержденных приказом Минфина РФ от 13.01.1995г. № 49, проведение инвентаризации обязательно перед составлением годовой бухгалтерской отчетности (кроме имущества, инвентаризация которого проводилась </w:t>
      </w:r>
      <w:r w:rsidR="00FD4A37" w:rsidRPr="00F27595">
        <w:rPr>
          <w:color w:val="000000" w:themeColor="text1"/>
          <w:u w:val="single"/>
        </w:rPr>
        <w:t>не ранее 1 октября отчетного года)</w:t>
      </w:r>
      <w:r w:rsidR="00FD4A37">
        <w:rPr>
          <w:color w:val="000000" w:themeColor="text1"/>
        </w:rPr>
        <w:t>.</w:t>
      </w:r>
      <w:proofErr w:type="gramEnd"/>
      <w:r w:rsidR="00FD4A37">
        <w:rPr>
          <w:color w:val="000000" w:themeColor="text1"/>
        </w:rPr>
        <w:t xml:space="preserve"> </w:t>
      </w:r>
      <w:r>
        <w:t xml:space="preserve">В нарушение </w:t>
      </w:r>
      <w:r w:rsidR="00FD4A37">
        <w:t xml:space="preserve">указанных </w:t>
      </w:r>
      <w:r>
        <w:t>требовани</w:t>
      </w:r>
      <w:r w:rsidR="00FD4A37">
        <w:t>й установлены случа</w:t>
      </w:r>
      <w:r w:rsidR="00513411">
        <w:t>и</w:t>
      </w:r>
      <w:r w:rsidR="00FD4A37">
        <w:t xml:space="preserve"> проведени</w:t>
      </w:r>
      <w:r w:rsidR="00513411">
        <w:t>я</w:t>
      </w:r>
      <w:r w:rsidR="00FD4A37">
        <w:t xml:space="preserve"> инвентаризации активов с несоблюдением сроков (приказ о проведении инвентаризации в Администрации поселения от 29.09.2015 № 29, сроки проведения инвентаризации по 21.10.2016</w:t>
      </w:r>
      <w:r w:rsidR="00C62A0B">
        <w:t xml:space="preserve">). Аналогичное нарушение отмечено и в </w:t>
      </w:r>
      <w:r w:rsidR="00C62A0B" w:rsidRPr="0088712C">
        <w:t>МКУК «Фортуна»</w:t>
      </w:r>
      <w:r w:rsidR="00C62A0B">
        <w:t>.</w:t>
      </w:r>
    </w:p>
    <w:p w:rsidR="00E26DE6" w:rsidRDefault="00026F7A" w:rsidP="00E26DE6">
      <w:pPr>
        <w:spacing w:after="0" w:line="240" w:lineRule="auto"/>
        <w:jc w:val="both"/>
        <w:rPr>
          <w:rFonts w:ascii="Times New Roman" w:hAnsi="Times New Roman" w:cs="Times New Roman"/>
          <w:sz w:val="24"/>
          <w:szCs w:val="24"/>
        </w:rPr>
      </w:pPr>
      <w:r w:rsidRPr="00E26DE6">
        <w:rPr>
          <w:rFonts w:ascii="Times New Roman" w:hAnsi="Times New Roman" w:cs="Times New Roman"/>
          <w:sz w:val="24"/>
          <w:szCs w:val="24"/>
        </w:rPr>
        <w:t xml:space="preserve">        </w:t>
      </w:r>
      <w:r w:rsidR="00E26DE6">
        <w:rPr>
          <w:rFonts w:ascii="Times New Roman" w:hAnsi="Times New Roman" w:cs="Times New Roman"/>
          <w:sz w:val="24"/>
          <w:szCs w:val="24"/>
        </w:rPr>
        <w:t xml:space="preserve"> </w:t>
      </w:r>
      <w:r w:rsidRPr="00E26DE6">
        <w:rPr>
          <w:rFonts w:ascii="Times New Roman" w:hAnsi="Times New Roman" w:cs="Times New Roman"/>
          <w:sz w:val="24"/>
          <w:szCs w:val="24"/>
        </w:rPr>
        <w:t xml:space="preserve">  </w:t>
      </w:r>
      <w:r w:rsidR="00C41638" w:rsidRPr="00E26DE6">
        <w:rPr>
          <w:rFonts w:ascii="Times New Roman" w:hAnsi="Times New Roman" w:cs="Times New Roman"/>
          <w:sz w:val="24"/>
          <w:szCs w:val="24"/>
        </w:rPr>
        <w:t xml:space="preserve">В нарушение </w:t>
      </w:r>
      <w:r w:rsidR="00C41638" w:rsidRPr="00E26DE6">
        <w:rPr>
          <w:rFonts w:ascii="Times New Roman" w:hAnsi="Times New Roman" w:cs="Times New Roman"/>
          <w:color w:val="000000" w:themeColor="text1"/>
          <w:sz w:val="24"/>
          <w:szCs w:val="24"/>
        </w:rPr>
        <w:t>ст. 11 Федерального закона от 06.12.2011 № 402-ФЗ «О бухгалтерском учете»,  п. 7 Инструкции № 191н, п. 1.5 Методических указаний по инвентаризации имущества и финансовых обязательств, утвержденных Приказом Минфина РФ от 13.06.1995 N 49, Администрацией поселения и подведомственным учреждением не проведена инвентаризация  обязательств в порядке, установленном экономическим субъектом.</w:t>
      </w:r>
      <w:r w:rsidR="00E26DE6" w:rsidRPr="00E26DE6">
        <w:rPr>
          <w:rFonts w:ascii="Times New Roman" w:hAnsi="Times New Roman" w:cs="Times New Roman"/>
          <w:sz w:val="24"/>
          <w:szCs w:val="24"/>
        </w:rPr>
        <w:t xml:space="preserve"> </w:t>
      </w:r>
    </w:p>
    <w:p w:rsidR="00E26DE6" w:rsidRDefault="00FD4A37" w:rsidP="00E26DE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26DE6">
        <w:rPr>
          <w:rFonts w:ascii="Times New Roman" w:hAnsi="Times New Roman" w:cs="Times New Roman"/>
          <w:sz w:val="24"/>
          <w:szCs w:val="24"/>
        </w:rPr>
        <w:t xml:space="preserve">Таким образом, </w:t>
      </w:r>
      <w:r w:rsidR="00E26DE6">
        <w:rPr>
          <w:rFonts w:ascii="Times New Roman" w:eastAsia="Times New Roman" w:hAnsi="Times New Roman" w:cs="Times New Roman"/>
          <w:color w:val="000000" w:themeColor="text1"/>
          <w:sz w:val="24"/>
          <w:szCs w:val="24"/>
          <w:lang w:eastAsia="ru-RU"/>
        </w:rPr>
        <w:t xml:space="preserve">результаты инвентаризации Администрации </w:t>
      </w:r>
      <w:proofErr w:type="spellStart"/>
      <w:r w:rsidR="00E26DE6">
        <w:rPr>
          <w:rFonts w:ascii="Times New Roman" w:eastAsia="Times New Roman" w:hAnsi="Times New Roman" w:cs="Times New Roman"/>
          <w:color w:val="000000" w:themeColor="text1"/>
          <w:sz w:val="24"/>
          <w:szCs w:val="24"/>
          <w:lang w:eastAsia="ru-RU"/>
        </w:rPr>
        <w:t>Соцгородского</w:t>
      </w:r>
      <w:proofErr w:type="spellEnd"/>
      <w:r w:rsidR="00E26DE6">
        <w:rPr>
          <w:rFonts w:ascii="Times New Roman" w:eastAsia="Times New Roman" w:hAnsi="Times New Roman" w:cs="Times New Roman"/>
          <w:color w:val="000000" w:themeColor="text1"/>
          <w:sz w:val="24"/>
          <w:szCs w:val="24"/>
          <w:lang w:eastAsia="ru-RU"/>
        </w:rPr>
        <w:t xml:space="preserve"> СП и учреждения культуры</w:t>
      </w:r>
      <w:r w:rsidR="00E26DE6">
        <w:rPr>
          <w:rFonts w:ascii="Times New Roman" w:hAnsi="Times New Roman" w:cs="Times New Roman"/>
          <w:sz w:val="24"/>
          <w:szCs w:val="24"/>
        </w:rPr>
        <w:t xml:space="preserve"> не подтверждают достоверность годовой бюджетной отчетности за 201</w:t>
      </w:r>
      <w:r>
        <w:rPr>
          <w:rFonts w:ascii="Times New Roman" w:hAnsi="Times New Roman" w:cs="Times New Roman"/>
          <w:sz w:val="24"/>
          <w:szCs w:val="24"/>
        </w:rPr>
        <w:t>6</w:t>
      </w:r>
      <w:r w:rsidR="00E26DE6">
        <w:rPr>
          <w:rFonts w:ascii="Times New Roman" w:hAnsi="Times New Roman" w:cs="Times New Roman"/>
          <w:sz w:val="24"/>
          <w:szCs w:val="24"/>
        </w:rPr>
        <w:t xml:space="preserve"> год.</w:t>
      </w:r>
    </w:p>
    <w:p w:rsidR="00C41638" w:rsidRDefault="00C41638" w:rsidP="00C41638">
      <w:pPr>
        <w:pStyle w:val="1"/>
        <w:tabs>
          <w:tab w:val="left" w:pos="709"/>
        </w:tabs>
        <w:ind w:left="0"/>
        <w:jc w:val="both"/>
        <w:rPr>
          <w:color w:val="000000" w:themeColor="text1"/>
        </w:rPr>
      </w:pPr>
    </w:p>
    <w:p w:rsidR="00C62A0B" w:rsidRDefault="00026F7A" w:rsidP="00C62A0B">
      <w:pPr>
        <w:pStyle w:val="Default"/>
        <w:jc w:val="both"/>
        <w:rPr>
          <w:color w:val="auto"/>
        </w:rPr>
      </w:pPr>
      <w:r>
        <w:t xml:space="preserve">           </w:t>
      </w:r>
      <w:proofErr w:type="gramStart"/>
      <w:r w:rsidR="00C62A0B" w:rsidRPr="0062476D">
        <w:rPr>
          <w:color w:val="auto"/>
        </w:rPr>
        <w:t xml:space="preserve">В нарушение главы 6 Инструкции </w:t>
      </w:r>
      <w:r w:rsidR="008A3450">
        <w:rPr>
          <w:color w:val="auto"/>
        </w:rPr>
        <w:t xml:space="preserve">№ </w:t>
      </w:r>
      <w:r w:rsidR="00C62A0B" w:rsidRPr="0062476D">
        <w:rPr>
          <w:color w:val="auto"/>
        </w:rPr>
        <w:t>157н, при ведении бюджетного учета, Администрация</w:t>
      </w:r>
      <w:r w:rsidR="00C62A0B">
        <w:rPr>
          <w:color w:val="auto"/>
        </w:rPr>
        <w:t xml:space="preserve"> и </w:t>
      </w:r>
      <w:r w:rsidR="00C62A0B" w:rsidRPr="0062476D">
        <w:rPr>
          <w:color w:val="auto"/>
        </w:rPr>
        <w:t xml:space="preserve"> </w:t>
      </w:r>
      <w:r w:rsidR="00C62A0B" w:rsidRPr="0088712C">
        <w:t>МКУК «Фортуна»</w:t>
      </w:r>
      <w:r w:rsidR="00C62A0B">
        <w:t xml:space="preserve"> </w:t>
      </w:r>
      <w:r w:rsidR="00C62A0B" w:rsidRPr="0062476D">
        <w:rPr>
          <w:color w:val="auto"/>
        </w:rPr>
        <w:t>не производила надлежащий учет (санкционирование) бюджетных расходов на счетах бюджетного учета, соответственно, отчет о принятых бюджетных обязательствах (форма</w:t>
      </w:r>
      <w:r w:rsidR="00CA3205">
        <w:rPr>
          <w:color w:val="auto"/>
        </w:rPr>
        <w:t xml:space="preserve"> 0503128)  в графах 4, 5, 6, 8 </w:t>
      </w:r>
      <w:r w:rsidR="00C62A0B" w:rsidRPr="0062476D">
        <w:rPr>
          <w:color w:val="auto"/>
        </w:rPr>
        <w:t>не соответствует показателям  вышеназванных счетов, отраженны</w:t>
      </w:r>
      <w:r w:rsidR="008A3450">
        <w:rPr>
          <w:color w:val="auto"/>
        </w:rPr>
        <w:t>х</w:t>
      </w:r>
      <w:r w:rsidR="00C62A0B" w:rsidRPr="0062476D">
        <w:rPr>
          <w:color w:val="auto"/>
        </w:rPr>
        <w:t xml:space="preserve"> в Главных книгах </w:t>
      </w:r>
      <w:r w:rsidR="00CA3205">
        <w:rPr>
          <w:color w:val="auto"/>
        </w:rPr>
        <w:t>Администрации поселения и подведомственному ему учреждению</w:t>
      </w:r>
      <w:r w:rsidR="00C62A0B" w:rsidRPr="0062476D">
        <w:rPr>
          <w:color w:val="auto"/>
        </w:rPr>
        <w:t>.</w:t>
      </w:r>
      <w:proofErr w:type="gramEnd"/>
      <w:r w:rsidR="00CA3205">
        <w:rPr>
          <w:color w:val="auto"/>
        </w:rPr>
        <w:t xml:space="preserve"> Администрация </w:t>
      </w:r>
      <w:r w:rsidR="00CA3205">
        <w:rPr>
          <w:color w:val="auto"/>
        </w:rPr>
        <w:lastRenderedPageBreak/>
        <w:t xml:space="preserve">муниципального образования и </w:t>
      </w:r>
      <w:r w:rsidR="00CA3205" w:rsidRPr="0088712C">
        <w:t>МКУК «Фортуна»</w:t>
      </w:r>
      <w:r w:rsidR="00CA3205">
        <w:t xml:space="preserve"> </w:t>
      </w:r>
      <w:r w:rsidR="00C62A0B" w:rsidRPr="0062476D">
        <w:rPr>
          <w:color w:val="auto"/>
        </w:rPr>
        <w:t>имеет принятые и неисполненные денежные обязательства в 201</w:t>
      </w:r>
      <w:r w:rsidR="00CA3205">
        <w:rPr>
          <w:color w:val="auto"/>
        </w:rPr>
        <w:t>6</w:t>
      </w:r>
      <w:r w:rsidR="00C62A0B" w:rsidRPr="0062476D">
        <w:rPr>
          <w:color w:val="auto"/>
        </w:rPr>
        <w:t xml:space="preserve"> году, не отраженные в отчете о принятых бюджетных обязательствах (ф</w:t>
      </w:r>
      <w:r w:rsidR="00CA3205">
        <w:rPr>
          <w:color w:val="auto"/>
        </w:rPr>
        <w:t>.</w:t>
      </w:r>
      <w:r w:rsidR="00C62A0B" w:rsidRPr="0062476D">
        <w:rPr>
          <w:color w:val="auto"/>
        </w:rPr>
        <w:t xml:space="preserve"> 0503128), соответственно </w:t>
      </w:r>
      <w:r w:rsidR="00CA3205">
        <w:rPr>
          <w:color w:val="auto"/>
        </w:rPr>
        <w:t>КСП района</w:t>
      </w:r>
      <w:r w:rsidR="00C62A0B" w:rsidRPr="0062476D">
        <w:rPr>
          <w:color w:val="auto"/>
        </w:rPr>
        <w:t xml:space="preserve"> сделан вывод о недостоверности показателей отчета ф</w:t>
      </w:r>
      <w:r w:rsidR="00CA3205">
        <w:rPr>
          <w:color w:val="auto"/>
        </w:rPr>
        <w:t>.</w:t>
      </w:r>
      <w:r w:rsidR="00C62A0B" w:rsidRPr="0062476D">
        <w:rPr>
          <w:color w:val="auto"/>
        </w:rPr>
        <w:t xml:space="preserve"> 0503128 в графах </w:t>
      </w:r>
      <w:r w:rsidR="00CA3205">
        <w:rPr>
          <w:color w:val="auto"/>
        </w:rPr>
        <w:t>4, 5,</w:t>
      </w:r>
      <w:r w:rsidR="008A3450">
        <w:rPr>
          <w:color w:val="auto"/>
        </w:rPr>
        <w:t xml:space="preserve"> </w:t>
      </w:r>
      <w:r w:rsidR="00CA3205">
        <w:rPr>
          <w:color w:val="auto"/>
        </w:rPr>
        <w:t>6, 8</w:t>
      </w:r>
      <w:r w:rsidR="00C62A0B" w:rsidRPr="0062476D">
        <w:rPr>
          <w:color w:val="auto"/>
        </w:rPr>
        <w:t>.</w:t>
      </w:r>
    </w:p>
    <w:p w:rsidR="008A3450" w:rsidRPr="0062476D" w:rsidRDefault="008A3450" w:rsidP="00C62A0B">
      <w:pPr>
        <w:pStyle w:val="Default"/>
        <w:jc w:val="both"/>
        <w:rPr>
          <w:color w:val="auto"/>
        </w:rPr>
      </w:pPr>
      <w:r>
        <w:rPr>
          <w:color w:val="auto"/>
        </w:rPr>
        <w:t xml:space="preserve">         КСП района отмечает, что контрольные соотношения между формами бюджетной отчетности, соблюдены.</w:t>
      </w:r>
    </w:p>
    <w:p w:rsidR="00C51C86" w:rsidRPr="00830334" w:rsidRDefault="00026F7A" w:rsidP="002E3373">
      <w:pPr>
        <w:spacing w:after="0" w:line="240" w:lineRule="auto"/>
        <w:ind w:firstLine="539"/>
        <w:jc w:val="both"/>
        <w:rPr>
          <w:rFonts w:ascii="Times New Roman" w:hAnsi="Times New Roman" w:cs="Times New Roman"/>
          <w:sz w:val="24"/>
          <w:szCs w:val="24"/>
        </w:rPr>
      </w:pPr>
      <w:r w:rsidRPr="00830334">
        <w:rPr>
          <w:rFonts w:ascii="Times New Roman" w:hAnsi="Times New Roman" w:cs="Times New Roman"/>
          <w:color w:val="000000"/>
          <w:sz w:val="24"/>
          <w:szCs w:val="24"/>
          <w:shd w:val="clear" w:color="auto" w:fill="FFFFFF"/>
        </w:rPr>
        <w:t>Проверка правильности составления</w:t>
      </w:r>
      <w:r w:rsidR="005B0BA9">
        <w:rPr>
          <w:rFonts w:ascii="Times New Roman" w:hAnsi="Times New Roman" w:cs="Times New Roman"/>
          <w:color w:val="000000"/>
          <w:sz w:val="24"/>
          <w:szCs w:val="24"/>
          <w:shd w:val="clear" w:color="auto" w:fill="FFFFFF"/>
        </w:rPr>
        <w:t xml:space="preserve"> и формирования</w:t>
      </w:r>
      <w:r w:rsidRPr="00830334">
        <w:rPr>
          <w:rFonts w:ascii="Times New Roman" w:hAnsi="Times New Roman" w:cs="Times New Roman"/>
          <w:color w:val="000000"/>
          <w:sz w:val="24"/>
          <w:szCs w:val="24"/>
          <w:shd w:val="clear" w:color="auto" w:fill="FFFFFF"/>
        </w:rPr>
        <w:t xml:space="preserve"> бюджетной сметы </w:t>
      </w:r>
      <w:r w:rsidR="000535C6">
        <w:rPr>
          <w:rFonts w:ascii="Times New Roman" w:hAnsi="Times New Roman" w:cs="Times New Roman"/>
          <w:color w:val="000000"/>
          <w:sz w:val="24"/>
          <w:szCs w:val="24"/>
          <w:shd w:val="clear" w:color="auto" w:fill="FFFFFF"/>
        </w:rPr>
        <w:t>п</w:t>
      </w:r>
      <w:r>
        <w:rPr>
          <w:rFonts w:ascii="Times New Roman" w:hAnsi="Times New Roman" w:cs="Times New Roman"/>
          <w:color w:val="000000"/>
          <w:sz w:val="24"/>
          <w:szCs w:val="24"/>
          <w:shd w:val="clear" w:color="auto" w:fill="FFFFFF"/>
        </w:rPr>
        <w:t xml:space="preserve">оказала следующее: </w:t>
      </w:r>
      <w:r>
        <w:rPr>
          <w:rFonts w:ascii="Times New Roman" w:hAnsi="Times New Roman" w:cs="Times New Roman"/>
          <w:sz w:val="24"/>
          <w:szCs w:val="24"/>
        </w:rPr>
        <w:t>п</w:t>
      </w:r>
      <w:r w:rsidRPr="00830334">
        <w:rPr>
          <w:rFonts w:ascii="Times New Roman" w:hAnsi="Times New Roman" w:cs="Times New Roman"/>
          <w:sz w:val="24"/>
          <w:szCs w:val="24"/>
        </w:rPr>
        <w:t xml:space="preserve">оказатели бюджетной сметы </w:t>
      </w:r>
      <w:r w:rsidR="000535C6">
        <w:rPr>
          <w:rFonts w:ascii="Times New Roman" w:hAnsi="Times New Roman" w:cs="Times New Roman"/>
          <w:sz w:val="24"/>
          <w:szCs w:val="24"/>
        </w:rPr>
        <w:t xml:space="preserve">представлены в консолидированной форме в целом по муниципальному образованию, в связи с чем, КСП района рекомендует Администрации поселения и </w:t>
      </w:r>
      <w:r w:rsidR="00CE7EBA">
        <w:rPr>
          <w:rFonts w:ascii="Times New Roman" w:hAnsi="Times New Roman" w:cs="Times New Roman"/>
          <w:sz w:val="24"/>
          <w:szCs w:val="24"/>
        </w:rPr>
        <w:t xml:space="preserve"> </w:t>
      </w:r>
      <w:r w:rsidR="000535C6">
        <w:rPr>
          <w:rFonts w:ascii="Times New Roman" w:hAnsi="Times New Roman" w:cs="Times New Roman"/>
          <w:sz w:val="24"/>
          <w:szCs w:val="24"/>
        </w:rPr>
        <w:t xml:space="preserve">МКУК «Фортуна» составлять и вести в разрезе </w:t>
      </w:r>
      <w:r w:rsidR="00240535">
        <w:rPr>
          <w:rFonts w:ascii="Times New Roman" w:hAnsi="Times New Roman" w:cs="Times New Roman"/>
          <w:sz w:val="24"/>
          <w:szCs w:val="24"/>
        </w:rPr>
        <w:t>каждого</w:t>
      </w:r>
      <w:r w:rsidR="000535C6">
        <w:rPr>
          <w:rFonts w:ascii="Times New Roman" w:hAnsi="Times New Roman" w:cs="Times New Roman"/>
          <w:sz w:val="24"/>
          <w:szCs w:val="24"/>
        </w:rPr>
        <w:t xml:space="preserve"> учреждения. </w:t>
      </w:r>
      <w:r w:rsidR="002E3373">
        <w:rPr>
          <w:rFonts w:ascii="Times New Roman" w:hAnsi="Times New Roman" w:cs="Times New Roman"/>
          <w:sz w:val="24"/>
          <w:szCs w:val="24"/>
        </w:rPr>
        <w:t xml:space="preserve">Следует обратить внимание, что нарушение казенным учреждением порядка составления, утверждения и ведения бюджетных смет влечет </w:t>
      </w:r>
      <w:r w:rsidR="008A3450">
        <w:rPr>
          <w:rFonts w:ascii="Times New Roman" w:hAnsi="Times New Roman" w:cs="Times New Roman"/>
          <w:sz w:val="24"/>
          <w:szCs w:val="24"/>
        </w:rPr>
        <w:t xml:space="preserve">за собой </w:t>
      </w:r>
      <w:r w:rsidR="002E3373">
        <w:rPr>
          <w:rFonts w:ascii="Times New Roman" w:hAnsi="Times New Roman" w:cs="Times New Roman"/>
          <w:sz w:val="24"/>
          <w:szCs w:val="24"/>
        </w:rPr>
        <w:t xml:space="preserve">наложение административного штрафа на должностных лиц в размере от 10 000 до 30 000 руб. (ст. 15.15.7 </w:t>
      </w:r>
      <w:proofErr w:type="spellStart"/>
      <w:r w:rsidR="002E3373">
        <w:rPr>
          <w:rFonts w:ascii="Times New Roman" w:hAnsi="Times New Roman" w:cs="Times New Roman"/>
          <w:sz w:val="24"/>
          <w:szCs w:val="24"/>
        </w:rPr>
        <w:t>КоаП</w:t>
      </w:r>
      <w:proofErr w:type="spellEnd"/>
      <w:r w:rsidR="002E3373">
        <w:rPr>
          <w:rFonts w:ascii="Times New Roman" w:hAnsi="Times New Roman" w:cs="Times New Roman"/>
          <w:sz w:val="24"/>
          <w:szCs w:val="24"/>
        </w:rPr>
        <w:t xml:space="preserve"> РФ).</w:t>
      </w:r>
      <w:r w:rsidR="000535C6">
        <w:rPr>
          <w:rFonts w:ascii="Times New Roman" w:hAnsi="Times New Roman" w:cs="Times New Roman"/>
          <w:sz w:val="24"/>
          <w:szCs w:val="24"/>
        </w:rPr>
        <w:t xml:space="preserve"> </w:t>
      </w:r>
    </w:p>
    <w:p w:rsidR="00C84BA3" w:rsidRPr="00C84BA3" w:rsidRDefault="00026F7A" w:rsidP="002E3373">
      <w:pPr>
        <w:autoSpaceDE w:val="0"/>
        <w:autoSpaceDN w:val="0"/>
        <w:adjustRightInd w:val="0"/>
        <w:spacing w:after="0" w:line="240" w:lineRule="auto"/>
        <w:jc w:val="both"/>
        <w:rPr>
          <w:rFonts w:ascii="Times New Roman" w:hAnsi="Times New Roman" w:cs="Times New Roman"/>
          <w:sz w:val="24"/>
          <w:szCs w:val="24"/>
        </w:rPr>
      </w:pPr>
      <w:r>
        <w:rPr>
          <w:i/>
        </w:rPr>
        <w:t xml:space="preserve">         </w:t>
      </w:r>
      <w:r w:rsidR="003F411C">
        <w:rPr>
          <w:i/>
        </w:rPr>
        <w:t xml:space="preserve"> </w:t>
      </w:r>
      <w:r>
        <w:rPr>
          <w:rFonts w:ascii="Times New Roman" w:eastAsia="Calibri" w:hAnsi="Times New Roman" w:cs="Times New Roman"/>
          <w:sz w:val="24"/>
          <w:szCs w:val="24"/>
        </w:rPr>
        <w:t xml:space="preserve"> </w:t>
      </w:r>
    </w:p>
    <w:p w:rsidR="00026F7A" w:rsidRDefault="00026F7A" w:rsidP="00C0324A">
      <w:pPr>
        <w:pStyle w:val="ConsNonformat"/>
        <w:tabs>
          <w:tab w:val="left" w:pos="709"/>
        </w:tabs>
        <w:jc w:val="both"/>
        <w:rPr>
          <w:rFonts w:ascii="Times New Roman" w:hAnsi="Times New Roman" w:cs="Times New Roman"/>
          <w:sz w:val="24"/>
          <w:szCs w:val="24"/>
        </w:rPr>
      </w:pPr>
      <w:r>
        <w:rPr>
          <w:rFonts w:ascii="Times New Roman" w:hAnsi="Times New Roman" w:cs="Times New Roman"/>
          <w:sz w:val="24"/>
          <w:szCs w:val="24"/>
        </w:rPr>
        <w:t xml:space="preserve">          Годовая отчетность об исполнении консолидированного бюджета </w:t>
      </w:r>
      <w:proofErr w:type="spellStart"/>
      <w:r w:rsidR="002E3373">
        <w:rPr>
          <w:rFonts w:ascii="Times New Roman" w:hAnsi="Times New Roman" w:cs="Times New Roman"/>
          <w:sz w:val="24"/>
          <w:szCs w:val="24"/>
        </w:rPr>
        <w:t>Соцгородского</w:t>
      </w:r>
      <w:proofErr w:type="spellEnd"/>
      <w:r w:rsidR="002E3373">
        <w:rPr>
          <w:rFonts w:ascii="Times New Roman" w:hAnsi="Times New Roman" w:cs="Times New Roman"/>
          <w:sz w:val="24"/>
          <w:szCs w:val="24"/>
        </w:rPr>
        <w:t xml:space="preserve"> </w:t>
      </w:r>
      <w:r w:rsidR="00C84BA3">
        <w:rPr>
          <w:rFonts w:ascii="Times New Roman" w:hAnsi="Times New Roman" w:cs="Times New Roman"/>
          <w:sz w:val="24"/>
          <w:szCs w:val="24"/>
        </w:rPr>
        <w:t>муниципального образования,</w:t>
      </w:r>
      <w:r w:rsidRPr="00D113F5">
        <w:rPr>
          <w:rFonts w:ascii="Times New Roman" w:hAnsi="Times New Roman" w:cs="Times New Roman"/>
          <w:sz w:val="24"/>
          <w:szCs w:val="24"/>
        </w:rPr>
        <w:t xml:space="preserve"> представленная </w:t>
      </w:r>
      <w:r>
        <w:rPr>
          <w:rFonts w:ascii="Times New Roman" w:hAnsi="Times New Roman" w:cs="Times New Roman"/>
          <w:sz w:val="24"/>
          <w:szCs w:val="24"/>
        </w:rPr>
        <w:t xml:space="preserve">в Контрольно-счетную палату </w:t>
      </w:r>
      <w:proofErr w:type="spellStart"/>
      <w:r>
        <w:rPr>
          <w:rFonts w:ascii="Times New Roman" w:hAnsi="Times New Roman" w:cs="Times New Roman"/>
          <w:sz w:val="24"/>
          <w:szCs w:val="24"/>
        </w:rPr>
        <w:t>Нижнеилимского</w:t>
      </w:r>
      <w:proofErr w:type="spellEnd"/>
      <w:r>
        <w:rPr>
          <w:rFonts w:ascii="Times New Roman" w:hAnsi="Times New Roman" w:cs="Times New Roman"/>
          <w:sz w:val="24"/>
          <w:szCs w:val="24"/>
        </w:rPr>
        <w:t xml:space="preserve"> муниципального района</w:t>
      </w:r>
      <w:r w:rsidRPr="00D113F5">
        <w:rPr>
          <w:rFonts w:ascii="Times New Roman" w:hAnsi="Times New Roman" w:cs="Times New Roman"/>
          <w:sz w:val="24"/>
          <w:szCs w:val="24"/>
        </w:rPr>
        <w:t>, по своему составу</w:t>
      </w:r>
      <w:r>
        <w:rPr>
          <w:rFonts w:ascii="Times New Roman" w:hAnsi="Times New Roman" w:cs="Times New Roman"/>
          <w:sz w:val="24"/>
          <w:szCs w:val="24"/>
        </w:rPr>
        <w:t>,</w:t>
      </w:r>
      <w:r w:rsidRPr="00D113F5">
        <w:rPr>
          <w:rFonts w:ascii="Times New Roman" w:hAnsi="Times New Roman" w:cs="Times New Roman"/>
          <w:sz w:val="24"/>
          <w:szCs w:val="24"/>
        </w:rPr>
        <w:t xml:space="preserve"> соответствует </w:t>
      </w:r>
      <w:r>
        <w:rPr>
          <w:rFonts w:ascii="Times New Roman" w:hAnsi="Times New Roman" w:cs="Times New Roman"/>
          <w:sz w:val="24"/>
          <w:szCs w:val="24"/>
        </w:rPr>
        <w:t xml:space="preserve">требованиям </w:t>
      </w:r>
      <w:r w:rsidRPr="00D113F5">
        <w:rPr>
          <w:rFonts w:ascii="Times New Roman" w:hAnsi="Times New Roman" w:cs="Times New Roman"/>
          <w:sz w:val="24"/>
          <w:szCs w:val="24"/>
        </w:rPr>
        <w:t>Инструкции</w:t>
      </w:r>
      <w:r>
        <w:rPr>
          <w:rFonts w:ascii="Times New Roman" w:hAnsi="Times New Roman" w:cs="Times New Roman"/>
          <w:sz w:val="24"/>
          <w:szCs w:val="24"/>
        </w:rPr>
        <w:t xml:space="preserve"> № 191н</w:t>
      </w:r>
      <w:r w:rsidRPr="00D113F5">
        <w:rPr>
          <w:rFonts w:ascii="Times New Roman" w:hAnsi="Times New Roman" w:cs="Times New Roman"/>
          <w:sz w:val="24"/>
          <w:szCs w:val="24"/>
        </w:rPr>
        <w:t>.</w:t>
      </w:r>
    </w:p>
    <w:p w:rsidR="00823C4B" w:rsidRPr="00823C4B" w:rsidRDefault="00823C4B" w:rsidP="00823C4B">
      <w:pPr>
        <w:widowControl w:val="0"/>
        <w:autoSpaceDE w:val="0"/>
        <w:autoSpaceDN w:val="0"/>
        <w:adjustRightInd w:val="0"/>
        <w:spacing w:after="0" w:line="240" w:lineRule="auto"/>
        <w:jc w:val="both"/>
        <w:outlineLvl w:val="2"/>
        <w:rPr>
          <w:rFonts w:ascii="Times New Roman" w:hAnsi="Times New Roman" w:cs="Times New Roman"/>
          <w:sz w:val="24"/>
          <w:szCs w:val="24"/>
        </w:rPr>
      </w:pPr>
      <w:r>
        <w:t xml:space="preserve">         </w:t>
      </w:r>
      <w:r w:rsidRPr="00823C4B">
        <w:rPr>
          <w:rFonts w:ascii="Times New Roman" w:hAnsi="Times New Roman" w:cs="Times New Roman"/>
          <w:sz w:val="24"/>
          <w:szCs w:val="24"/>
        </w:rPr>
        <w:t xml:space="preserve">По данным ф.0503117 лимиты бюджетных обязательств на 2016 год доведены до ГРБС и получателя бюджетных средств </w:t>
      </w:r>
      <w:proofErr w:type="spellStart"/>
      <w:r w:rsidR="00003E52">
        <w:rPr>
          <w:rFonts w:ascii="Times New Roman" w:hAnsi="Times New Roman" w:cs="Times New Roman"/>
          <w:sz w:val="24"/>
          <w:szCs w:val="24"/>
        </w:rPr>
        <w:t>Соцгородского</w:t>
      </w:r>
      <w:proofErr w:type="spellEnd"/>
      <w:r w:rsidR="00003E52">
        <w:rPr>
          <w:rFonts w:ascii="Times New Roman" w:hAnsi="Times New Roman" w:cs="Times New Roman"/>
          <w:sz w:val="24"/>
          <w:szCs w:val="24"/>
        </w:rPr>
        <w:t xml:space="preserve"> </w:t>
      </w:r>
      <w:r>
        <w:rPr>
          <w:rFonts w:ascii="Times New Roman" w:hAnsi="Times New Roman" w:cs="Times New Roman"/>
          <w:sz w:val="24"/>
          <w:szCs w:val="24"/>
        </w:rPr>
        <w:t xml:space="preserve">СП </w:t>
      </w:r>
      <w:r w:rsidRPr="00823C4B">
        <w:rPr>
          <w:rFonts w:ascii="Times New Roman" w:hAnsi="Times New Roman" w:cs="Times New Roman"/>
          <w:sz w:val="24"/>
          <w:szCs w:val="24"/>
        </w:rPr>
        <w:t xml:space="preserve">в сумме </w:t>
      </w:r>
      <w:r w:rsidR="00003E52">
        <w:rPr>
          <w:rFonts w:ascii="Times New Roman" w:hAnsi="Times New Roman" w:cs="Times New Roman"/>
          <w:sz w:val="24"/>
          <w:szCs w:val="24"/>
        </w:rPr>
        <w:t xml:space="preserve">9 835,8 тыс. рублей и исполнены на 96 </w:t>
      </w:r>
      <w:r w:rsidRPr="00823C4B">
        <w:rPr>
          <w:rFonts w:ascii="Times New Roman" w:hAnsi="Times New Roman" w:cs="Times New Roman"/>
          <w:sz w:val="24"/>
          <w:szCs w:val="24"/>
        </w:rPr>
        <w:t>% (</w:t>
      </w:r>
      <w:r w:rsidR="00003E52">
        <w:rPr>
          <w:rFonts w:ascii="Times New Roman" w:hAnsi="Times New Roman" w:cs="Times New Roman"/>
          <w:sz w:val="24"/>
          <w:szCs w:val="24"/>
        </w:rPr>
        <w:t>9 447,1</w:t>
      </w:r>
      <w:r w:rsidRPr="00823C4B">
        <w:rPr>
          <w:rFonts w:ascii="Times New Roman" w:hAnsi="Times New Roman" w:cs="Times New Roman"/>
          <w:sz w:val="24"/>
          <w:szCs w:val="24"/>
        </w:rPr>
        <w:t xml:space="preserve"> тыс. рублей). По состоянию на 01.01.2017 неиспользованные назначения составили </w:t>
      </w:r>
      <w:r w:rsidR="00003E52">
        <w:rPr>
          <w:rFonts w:ascii="Times New Roman" w:hAnsi="Times New Roman" w:cs="Times New Roman"/>
          <w:sz w:val="24"/>
          <w:szCs w:val="24"/>
        </w:rPr>
        <w:t>338,7</w:t>
      </w:r>
      <w:r w:rsidRPr="00823C4B">
        <w:rPr>
          <w:rFonts w:ascii="Times New Roman" w:hAnsi="Times New Roman" w:cs="Times New Roman"/>
          <w:sz w:val="24"/>
          <w:szCs w:val="24"/>
        </w:rPr>
        <w:t xml:space="preserve"> тыс. рублей.</w:t>
      </w:r>
    </w:p>
    <w:p w:rsidR="00026F7A" w:rsidRDefault="00026F7A" w:rsidP="00026F7A">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 xml:space="preserve">         </w:t>
      </w:r>
      <w:r w:rsidR="00003E52">
        <w:rPr>
          <w:rFonts w:ascii="Times New Roman" w:hAnsi="Times New Roman" w:cs="Times New Roman"/>
          <w:sz w:val="24"/>
          <w:szCs w:val="24"/>
        </w:rPr>
        <w:t>КСП района установлены следующие нарушения:</w:t>
      </w:r>
    </w:p>
    <w:p w:rsidR="00003E52" w:rsidRPr="00901BCE" w:rsidRDefault="00003E52" w:rsidP="00026F7A">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 xml:space="preserve">- в Справке о наличии имущества и обязательств на </w:t>
      </w:r>
      <w:proofErr w:type="spellStart"/>
      <w:r>
        <w:rPr>
          <w:rFonts w:ascii="Times New Roman" w:hAnsi="Times New Roman" w:cs="Times New Roman"/>
          <w:sz w:val="24"/>
          <w:szCs w:val="24"/>
        </w:rPr>
        <w:t>забалансовых</w:t>
      </w:r>
      <w:proofErr w:type="spellEnd"/>
      <w:r>
        <w:rPr>
          <w:rFonts w:ascii="Times New Roman" w:hAnsi="Times New Roman" w:cs="Times New Roman"/>
          <w:sz w:val="24"/>
          <w:szCs w:val="24"/>
        </w:rPr>
        <w:t xml:space="preserve"> счетах не отражена информация об имуществе и обязательствах на </w:t>
      </w:r>
      <w:proofErr w:type="spellStart"/>
      <w:r>
        <w:rPr>
          <w:rFonts w:ascii="Times New Roman" w:hAnsi="Times New Roman" w:cs="Times New Roman"/>
          <w:sz w:val="24"/>
          <w:szCs w:val="24"/>
        </w:rPr>
        <w:t>забалансовых</w:t>
      </w:r>
      <w:proofErr w:type="spellEnd"/>
      <w:r>
        <w:rPr>
          <w:rFonts w:ascii="Times New Roman" w:hAnsi="Times New Roman" w:cs="Times New Roman"/>
          <w:sz w:val="24"/>
          <w:szCs w:val="24"/>
        </w:rPr>
        <w:t xml:space="preserve"> счетах на сумму 5 869,0 тыс. рублей;</w:t>
      </w:r>
    </w:p>
    <w:p w:rsidR="00026F7A" w:rsidRDefault="00026F7A" w:rsidP="00026F7A">
      <w:pPr>
        <w:widowControl w:val="0"/>
        <w:autoSpaceDE w:val="0"/>
        <w:autoSpaceDN w:val="0"/>
        <w:adjustRightInd w:val="0"/>
        <w:spacing w:after="0" w:line="240" w:lineRule="auto"/>
        <w:jc w:val="both"/>
        <w:outlineLvl w:val="2"/>
        <w:rPr>
          <w:rFonts w:ascii="Times New Roman" w:hAnsi="Times New Roman"/>
          <w:sz w:val="24"/>
          <w:szCs w:val="24"/>
        </w:rPr>
      </w:pPr>
      <w:r>
        <w:rPr>
          <w:rFonts w:ascii="Times New Roman" w:hAnsi="Times New Roman" w:cs="Times New Roman"/>
          <w:sz w:val="24"/>
          <w:szCs w:val="24"/>
        </w:rPr>
        <w:t>-</w:t>
      </w:r>
      <w:r w:rsidRPr="00486617">
        <w:rPr>
          <w:rFonts w:ascii="Times New Roman" w:hAnsi="Times New Roman" w:cs="Times New Roman"/>
          <w:sz w:val="24"/>
          <w:szCs w:val="24"/>
        </w:rPr>
        <w:t xml:space="preserve"> </w:t>
      </w:r>
      <w:r>
        <w:rPr>
          <w:rFonts w:ascii="Times New Roman" w:hAnsi="Times New Roman" w:cs="Times New Roman"/>
          <w:sz w:val="24"/>
          <w:szCs w:val="24"/>
        </w:rPr>
        <w:t xml:space="preserve">в </w:t>
      </w:r>
      <w:r w:rsidRPr="002449AE">
        <w:rPr>
          <w:rFonts w:ascii="Times New Roman" w:hAnsi="Times New Roman"/>
          <w:sz w:val="24"/>
          <w:szCs w:val="24"/>
        </w:rPr>
        <w:t>Таблице № 6 «Сведения о проведении инвентаризации» в графе 1 не указан</w:t>
      </w:r>
      <w:r>
        <w:rPr>
          <w:rFonts w:ascii="Times New Roman" w:hAnsi="Times New Roman"/>
          <w:sz w:val="24"/>
          <w:szCs w:val="24"/>
        </w:rPr>
        <w:t>ы</w:t>
      </w:r>
      <w:r w:rsidRPr="002449AE">
        <w:rPr>
          <w:rFonts w:ascii="Times New Roman" w:hAnsi="Times New Roman"/>
          <w:sz w:val="24"/>
          <w:szCs w:val="24"/>
        </w:rPr>
        <w:t xml:space="preserve"> причин</w:t>
      </w:r>
      <w:r>
        <w:rPr>
          <w:rFonts w:ascii="Times New Roman" w:hAnsi="Times New Roman"/>
          <w:sz w:val="24"/>
          <w:szCs w:val="24"/>
        </w:rPr>
        <w:t>ы</w:t>
      </w:r>
      <w:r w:rsidRPr="002449AE">
        <w:rPr>
          <w:rFonts w:ascii="Times New Roman" w:hAnsi="Times New Roman"/>
          <w:sz w:val="24"/>
          <w:szCs w:val="24"/>
        </w:rPr>
        <w:t xml:space="preserve"> проведения инвентаризации</w:t>
      </w:r>
      <w:r>
        <w:rPr>
          <w:rFonts w:ascii="Times New Roman" w:hAnsi="Times New Roman"/>
          <w:sz w:val="24"/>
          <w:szCs w:val="24"/>
        </w:rPr>
        <w:t xml:space="preserve"> (не соблюдение требований п. 158 Инструкции № 191н);</w:t>
      </w:r>
    </w:p>
    <w:p w:rsidR="007C57DA" w:rsidRDefault="007C57DA" w:rsidP="00026F7A">
      <w:pPr>
        <w:widowControl w:val="0"/>
        <w:autoSpaceDE w:val="0"/>
        <w:autoSpaceDN w:val="0"/>
        <w:adjustRightInd w:val="0"/>
        <w:spacing w:after="0" w:line="240" w:lineRule="auto"/>
        <w:jc w:val="both"/>
        <w:outlineLvl w:val="2"/>
        <w:rPr>
          <w:rFonts w:ascii="Times New Roman" w:hAnsi="Times New Roman"/>
          <w:sz w:val="24"/>
          <w:szCs w:val="24"/>
        </w:rPr>
      </w:pPr>
      <w:r>
        <w:rPr>
          <w:rFonts w:ascii="Times New Roman" w:hAnsi="Times New Roman"/>
          <w:sz w:val="24"/>
          <w:szCs w:val="24"/>
        </w:rPr>
        <w:t>- установлено наличие кредиторской задолженности в сумме 928,3 тыс. рублей при неисполненных назначениях 103,</w:t>
      </w:r>
      <w:r w:rsidR="00116B6B">
        <w:rPr>
          <w:rFonts w:ascii="Times New Roman" w:hAnsi="Times New Roman"/>
          <w:sz w:val="24"/>
          <w:szCs w:val="24"/>
        </w:rPr>
        <w:t>5</w:t>
      </w:r>
      <w:r>
        <w:rPr>
          <w:rFonts w:ascii="Times New Roman" w:hAnsi="Times New Roman"/>
          <w:sz w:val="24"/>
          <w:szCs w:val="24"/>
        </w:rPr>
        <w:t xml:space="preserve"> тыс. рублей (без учета остатка дорожного фонда);</w:t>
      </w:r>
    </w:p>
    <w:p w:rsidR="007C57DA" w:rsidRDefault="007C57DA" w:rsidP="00026F7A">
      <w:pPr>
        <w:widowControl w:val="0"/>
        <w:autoSpaceDE w:val="0"/>
        <w:autoSpaceDN w:val="0"/>
        <w:adjustRightInd w:val="0"/>
        <w:spacing w:after="0" w:line="240" w:lineRule="auto"/>
        <w:jc w:val="both"/>
        <w:outlineLvl w:val="2"/>
        <w:rPr>
          <w:rFonts w:ascii="Times New Roman" w:hAnsi="Times New Roman"/>
          <w:sz w:val="24"/>
          <w:szCs w:val="24"/>
        </w:rPr>
      </w:pPr>
      <w:proofErr w:type="gramStart"/>
      <w:r>
        <w:rPr>
          <w:rFonts w:ascii="Times New Roman" w:hAnsi="Times New Roman"/>
          <w:sz w:val="24"/>
          <w:szCs w:val="24"/>
        </w:rPr>
        <w:t xml:space="preserve">- установлено наличие дебиторской задолженности по счету 1 303 02 000 в сумме 30,9 тыс. рублей, что указывает на неприятие </w:t>
      </w:r>
      <w:r w:rsidR="00BC2AF9">
        <w:rPr>
          <w:rFonts w:ascii="Times New Roman" w:hAnsi="Times New Roman"/>
          <w:sz w:val="24"/>
          <w:szCs w:val="24"/>
        </w:rPr>
        <w:t>своевременных мер по возмещению Фонду социального страхования РФ расходов на цели обязательного социального страхования, то есть в нарушение ст. 26 Федерального закона от 24.07.2009 № 212-ФЗ «О страховых взносах в Пенсионный фонд РФ, Фонд социального страхования РФ, Федеральный фонд обязательного медицинского страхования</w:t>
      </w:r>
      <w:proofErr w:type="gramEnd"/>
      <w:r w:rsidR="00BC2AF9">
        <w:rPr>
          <w:rFonts w:ascii="Times New Roman" w:hAnsi="Times New Roman"/>
          <w:sz w:val="24"/>
          <w:szCs w:val="24"/>
        </w:rPr>
        <w:t>» плательщиком страховых взносов не приняты меры по зачету или возврату излишне уплаченных страховых взносов в сумме 30,9 тыс. рублей.</w:t>
      </w:r>
    </w:p>
    <w:p w:rsidR="00026F7A" w:rsidRDefault="00026F7A" w:rsidP="00026F7A">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 xml:space="preserve">          </w:t>
      </w:r>
      <w:r w:rsidR="00A46A23" w:rsidRPr="00486617">
        <w:rPr>
          <w:rFonts w:ascii="Times New Roman" w:hAnsi="Times New Roman" w:cs="Times New Roman"/>
          <w:sz w:val="24"/>
          <w:szCs w:val="24"/>
        </w:rPr>
        <w:t xml:space="preserve">Согласно </w:t>
      </w:r>
      <w:r w:rsidR="00A46A23">
        <w:rPr>
          <w:rFonts w:ascii="Times New Roman" w:hAnsi="Times New Roman" w:cs="Times New Roman"/>
          <w:sz w:val="24"/>
          <w:szCs w:val="24"/>
        </w:rPr>
        <w:t>показателям</w:t>
      </w:r>
      <w:r w:rsidR="00A46A23" w:rsidRPr="00486617">
        <w:rPr>
          <w:rFonts w:ascii="Times New Roman" w:hAnsi="Times New Roman" w:cs="Times New Roman"/>
          <w:sz w:val="24"/>
          <w:szCs w:val="24"/>
        </w:rPr>
        <w:t xml:space="preserve"> ф</w:t>
      </w:r>
      <w:r w:rsidR="00A46A23">
        <w:rPr>
          <w:rFonts w:ascii="Times New Roman" w:hAnsi="Times New Roman" w:cs="Times New Roman"/>
          <w:sz w:val="24"/>
          <w:szCs w:val="24"/>
        </w:rPr>
        <w:t>.</w:t>
      </w:r>
      <w:r w:rsidR="00A46A23" w:rsidRPr="00486617">
        <w:rPr>
          <w:rFonts w:ascii="Times New Roman" w:hAnsi="Times New Roman" w:cs="Times New Roman"/>
          <w:sz w:val="24"/>
          <w:szCs w:val="24"/>
        </w:rPr>
        <w:t xml:space="preserve"> 0503169 «Сведения по дебиторской и кредиторской задолженности»</w:t>
      </w:r>
      <w:r w:rsidR="00A46A23">
        <w:rPr>
          <w:rFonts w:ascii="Times New Roman" w:hAnsi="Times New Roman" w:cs="Times New Roman"/>
          <w:sz w:val="24"/>
          <w:szCs w:val="24"/>
        </w:rPr>
        <w:t xml:space="preserve"> в течение 2016 года кредиторская задолженность снизилась на </w:t>
      </w:r>
      <w:r w:rsidR="007C57DA">
        <w:rPr>
          <w:rFonts w:ascii="Times New Roman" w:hAnsi="Times New Roman" w:cs="Times New Roman"/>
          <w:sz w:val="24"/>
          <w:szCs w:val="24"/>
        </w:rPr>
        <w:t>387,8</w:t>
      </w:r>
      <w:r w:rsidR="00A46A23">
        <w:rPr>
          <w:rFonts w:ascii="Times New Roman" w:hAnsi="Times New Roman" w:cs="Times New Roman"/>
          <w:sz w:val="24"/>
          <w:szCs w:val="24"/>
        </w:rPr>
        <w:t xml:space="preserve"> тыс. рублей, которая на начало </w:t>
      </w:r>
      <w:r w:rsidR="005A3D02">
        <w:rPr>
          <w:rFonts w:ascii="Times New Roman" w:hAnsi="Times New Roman" w:cs="Times New Roman"/>
          <w:sz w:val="24"/>
          <w:szCs w:val="24"/>
        </w:rPr>
        <w:t>отчетного периода</w:t>
      </w:r>
      <w:r w:rsidR="00A46A23">
        <w:rPr>
          <w:rFonts w:ascii="Times New Roman" w:hAnsi="Times New Roman" w:cs="Times New Roman"/>
          <w:sz w:val="24"/>
          <w:szCs w:val="24"/>
        </w:rPr>
        <w:t xml:space="preserve"> составляла </w:t>
      </w:r>
      <w:r w:rsidR="007C57DA">
        <w:rPr>
          <w:rFonts w:ascii="Times New Roman" w:hAnsi="Times New Roman" w:cs="Times New Roman"/>
          <w:sz w:val="24"/>
          <w:szCs w:val="24"/>
        </w:rPr>
        <w:t>1 316,1</w:t>
      </w:r>
      <w:r w:rsidR="00A46A23">
        <w:rPr>
          <w:rFonts w:ascii="Times New Roman" w:hAnsi="Times New Roman" w:cs="Times New Roman"/>
          <w:sz w:val="24"/>
          <w:szCs w:val="24"/>
        </w:rPr>
        <w:t xml:space="preserve"> тыс. рублей, на конец года – </w:t>
      </w:r>
      <w:r w:rsidR="007C57DA">
        <w:rPr>
          <w:rFonts w:ascii="Times New Roman" w:hAnsi="Times New Roman" w:cs="Times New Roman"/>
          <w:sz w:val="24"/>
          <w:szCs w:val="24"/>
        </w:rPr>
        <w:t>928,3 тыс. рублей</w:t>
      </w:r>
      <w:r w:rsidR="00A46A23" w:rsidRPr="00A46A23">
        <w:rPr>
          <w:rFonts w:ascii="Times New Roman" w:hAnsi="Times New Roman" w:cs="Times New Roman"/>
          <w:sz w:val="24"/>
          <w:szCs w:val="24"/>
        </w:rPr>
        <w:t xml:space="preserve">. В составе суммы кредиторской задолженности, числящейся на конец отчетного периода, учтена </w:t>
      </w:r>
      <w:r w:rsidR="007C57DA">
        <w:rPr>
          <w:rFonts w:ascii="Times New Roman" w:hAnsi="Times New Roman" w:cs="Times New Roman"/>
          <w:sz w:val="24"/>
          <w:szCs w:val="24"/>
        </w:rPr>
        <w:t xml:space="preserve">просроченная </w:t>
      </w:r>
      <w:r w:rsidR="00A46A23" w:rsidRPr="00A46A23">
        <w:rPr>
          <w:rFonts w:ascii="Times New Roman" w:hAnsi="Times New Roman" w:cs="Times New Roman"/>
          <w:sz w:val="24"/>
          <w:szCs w:val="24"/>
        </w:rPr>
        <w:t xml:space="preserve"> задолженность в сумме </w:t>
      </w:r>
      <w:r w:rsidR="007C57DA">
        <w:rPr>
          <w:rFonts w:ascii="Times New Roman" w:hAnsi="Times New Roman" w:cs="Times New Roman"/>
          <w:sz w:val="24"/>
          <w:szCs w:val="24"/>
        </w:rPr>
        <w:t>3,2</w:t>
      </w:r>
      <w:r w:rsidR="00A46A23" w:rsidRPr="00A46A23">
        <w:rPr>
          <w:rFonts w:ascii="Times New Roman" w:hAnsi="Times New Roman" w:cs="Times New Roman"/>
          <w:sz w:val="24"/>
          <w:szCs w:val="24"/>
        </w:rPr>
        <w:t xml:space="preserve"> тыс. рублей. </w:t>
      </w:r>
      <w:r w:rsidRPr="00A46A23">
        <w:rPr>
          <w:rFonts w:ascii="Times New Roman" w:hAnsi="Times New Roman" w:cs="Times New Roman"/>
          <w:sz w:val="24"/>
          <w:szCs w:val="24"/>
        </w:rPr>
        <w:t xml:space="preserve">Дебиторская задолженность на конец отчетного периода составила – </w:t>
      </w:r>
      <w:r w:rsidR="007C57DA">
        <w:rPr>
          <w:rFonts w:ascii="Times New Roman" w:hAnsi="Times New Roman" w:cs="Times New Roman"/>
          <w:sz w:val="24"/>
          <w:szCs w:val="24"/>
        </w:rPr>
        <w:t>177,2</w:t>
      </w:r>
      <w:r w:rsidR="00EE643E" w:rsidRPr="00A46A23">
        <w:rPr>
          <w:rFonts w:ascii="Times New Roman" w:hAnsi="Times New Roman" w:cs="Times New Roman"/>
          <w:sz w:val="24"/>
          <w:szCs w:val="24"/>
        </w:rPr>
        <w:t xml:space="preserve"> </w:t>
      </w:r>
      <w:r w:rsidRPr="00A46A23">
        <w:rPr>
          <w:rFonts w:ascii="Times New Roman" w:hAnsi="Times New Roman" w:cs="Times New Roman"/>
          <w:sz w:val="24"/>
          <w:szCs w:val="24"/>
        </w:rPr>
        <w:t xml:space="preserve">тыс. рублей, на 01.01.2016 – </w:t>
      </w:r>
      <w:r w:rsidR="007C57DA">
        <w:rPr>
          <w:rFonts w:ascii="Times New Roman" w:hAnsi="Times New Roman" w:cs="Times New Roman"/>
          <w:sz w:val="24"/>
          <w:szCs w:val="24"/>
        </w:rPr>
        <w:t>91,4</w:t>
      </w:r>
      <w:r w:rsidR="00EE643E" w:rsidRPr="00A46A23">
        <w:rPr>
          <w:rFonts w:ascii="Times New Roman" w:hAnsi="Times New Roman" w:cs="Times New Roman"/>
          <w:sz w:val="24"/>
          <w:szCs w:val="24"/>
        </w:rPr>
        <w:t xml:space="preserve"> </w:t>
      </w:r>
      <w:r w:rsidRPr="00A46A23">
        <w:rPr>
          <w:rFonts w:ascii="Times New Roman" w:hAnsi="Times New Roman" w:cs="Times New Roman"/>
          <w:sz w:val="24"/>
          <w:szCs w:val="24"/>
        </w:rPr>
        <w:t>тыс. рублей.</w:t>
      </w:r>
    </w:p>
    <w:p w:rsidR="00A46A23" w:rsidRDefault="00A46A23" w:rsidP="00026F7A">
      <w:pPr>
        <w:widowControl w:val="0"/>
        <w:autoSpaceDE w:val="0"/>
        <w:autoSpaceDN w:val="0"/>
        <w:adjustRightInd w:val="0"/>
        <w:spacing w:after="0" w:line="240" w:lineRule="auto"/>
        <w:jc w:val="both"/>
        <w:outlineLvl w:val="2"/>
        <w:rPr>
          <w:rFonts w:ascii="Times New Roman" w:hAnsi="Times New Roman" w:cs="Times New Roman"/>
          <w:sz w:val="24"/>
          <w:szCs w:val="24"/>
        </w:rPr>
      </w:pPr>
    </w:p>
    <w:p w:rsidR="00026F7A" w:rsidRDefault="00026F7A" w:rsidP="00026F7A">
      <w:pPr>
        <w:widowControl w:val="0"/>
        <w:autoSpaceDE w:val="0"/>
        <w:autoSpaceDN w:val="0"/>
        <w:adjustRightInd w:val="0"/>
        <w:spacing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 xml:space="preserve">             </w:t>
      </w:r>
      <w:r w:rsidRPr="008C756B">
        <w:rPr>
          <w:rFonts w:ascii="Times New Roman" w:hAnsi="Times New Roman" w:cs="Times New Roman"/>
          <w:sz w:val="24"/>
          <w:szCs w:val="24"/>
        </w:rPr>
        <w:t xml:space="preserve">Остаток средств на </w:t>
      </w:r>
      <w:r w:rsidR="00EE643E">
        <w:rPr>
          <w:rFonts w:ascii="Times New Roman" w:hAnsi="Times New Roman" w:cs="Times New Roman"/>
          <w:sz w:val="24"/>
          <w:szCs w:val="24"/>
        </w:rPr>
        <w:t xml:space="preserve">лицевом </w:t>
      </w:r>
      <w:r w:rsidRPr="008C756B">
        <w:rPr>
          <w:rFonts w:ascii="Times New Roman" w:hAnsi="Times New Roman" w:cs="Times New Roman"/>
          <w:sz w:val="24"/>
          <w:szCs w:val="24"/>
        </w:rPr>
        <w:t xml:space="preserve">счете </w:t>
      </w:r>
      <w:r w:rsidR="00EE643E">
        <w:rPr>
          <w:rFonts w:ascii="Times New Roman" w:hAnsi="Times New Roman" w:cs="Times New Roman"/>
          <w:sz w:val="24"/>
          <w:szCs w:val="24"/>
        </w:rPr>
        <w:t xml:space="preserve">бюджета </w:t>
      </w:r>
      <w:proofErr w:type="spellStart"/>
      <w:r w:rsidR="00BC2AF9">
        <w:rPr>
          <w:rFonts w:ascii="Times New Roman" w:hAnsi="Times New Roman" w:cs="Times New Roman"/>
          <w:sz w:val="24"/>
          <w:szCs w:val="24"/>
        </w:rPr>
        <w:t>Соцгородского</w:t>
      </w:r>
      <w:proofErr w:type="spellEnd"/>
      <w:r w:rsidR="00EE643E">
        <w:rPr>
          <w:rFonts w:ascii="Times New Roman" w:hAnsi="Times New Roman" w:cs="Times New Roman"/>
          <w:sz w:val="24"/>
          <w:szCs w:val="24"/>
        </w:rPr>
        <w:t xml:space="preserve"> муниципального образования</w:t>
      </w:r>
      <w:r w:rsidRPr="008C756B">
        <w:rPr>
          <w:rFonts w:ascii="Times New Roman" w:hAnsi="Times New Roman" w:cs="Times New Roman"/>
          <w:sz w:val="24"/>
          <w:szCs w:val="24"/>
        </w:rPr>
        <w:t xml:space="preserve"> по состоянию на 01.01.201</w:t>
      </w:r>
      <w:r>
        <w:rPr>
          <w:rFonts w:ascii="Times New Roman" w:hAnsi="Times New Roman" w:cs="Times New Roman"/>
          <w:sz w:val="24"/>
          <w:szCs w:val="24"/>
        </w:rPr>
        <w:t>6</w:t>
      </w:r>
      <w:r w:rsidRPr="008C756B">
        <w:rPr>
          <w:rFonts w:ascii="Times New Roman" w:hAnsi="Times New Roman" w:cs="Times New Roman"/>
          <w:sz w:val="24"/>
          <w:szCs w:val="24"/>
        </w:rPr>
        <w:t xml:space="preserve"> года состав</w:t>
      </w:r>
      <w:r>
        <w:rPr>
          <w:rFonts w:ascii="Times New Roman" w:hAnsi="Times New Roman" w:cs="Times New Roman"/>
          <w:sz w:val="24"/>
          <w:szCs w:val="24"/>
        </w:rPr>
        <w:t>ил</w:t>
      </w:r>
      <w:r w:rsidRPr="008C756B">
        <w:rPr>
          <w:rFonts w:ascii="Times New Roman" w:hAnsi="Times New Roman" w:cs="Times New Roman"/>
          <w:sz w:val="24"/>
          <w:szCs w:val="24"/>
        </w:rPr>
        <w:t xml:space="preserve"> </w:t>
      </w:r>
      <w:r w:rsidR="00BC2AF9">
        <w:rPr>
          <w:rFonts w:ascii="Times New Roman" w:hAnsi="Times New Roman" w:cs="Times New Roman"/>
          <w:sz w:val="24"/>
          <w:szCs w:val="24"/>
        </w:rPr>
        <w:t xml:space="preserve">90,0 </w:t>
      </w:r>
      <w:r w:rsidRPr="008C756B">
        <w:rPr>
          <w:rFonts w:ascii="Times New Roman" w:hAnsi="Times New Roman" w:cs="Times New Roman"/>
          <w:sz w:val="24"/>
          <w:szCs w:val="24"/>
        </w:rPr>
        <w:t>тыс. руб</w:t>
      </w:r>
      <w:r>
        <w:rPr>
          <w:rFonts w:ascii="Times New Roman" w:hAnsi="Times New Roman" w:cs="Times New Roman"/>
          <w:sz w:val="24"/>
          <w:szCs w:val="24"/>
        </w:rPr>
        <w:t>лей</w:t>
      </w:r>
      <w:r w:rsidRPr="008C756B">
        <w:rPr>
          <w:rFonts w:ascii="Times New Roman" w:hAnsi="Times New Roman" w:cs="Times New Roman"/>
          <w:sz w:val="24"/>
          <w:szCs w:val="24"/>
        </w:rPr>
        <w:t>, а по состоянию на 01.01.201</w:t>
      </w:r>
      <w:r>
        <w:rPr>
          <w:rFonts w:ascii="Times New Roman" w:hAnsi="Times New Roman" w:cs="Times New Roman"/>
          <w:sz w:val="24"/>
          <w:szCs w:val="24"/>
        </w:rPr>
        <w:t>7</w:t>
      </w:r>
      <w:r w:rsidRPr="008C756B">
        <w:rPr>
          <w:rFonts w:ascii="Times New Roman" w:hAnsi="Times New Roman" w:cs="Times New Roman"/>
          <w:sz w:val="24"/>
          <w:szCs w:val="24"/>
        </w:rPr>
        <w:t xml:space="preserve"> года остаток средств состав</w:t>
      </w:r>
      <w:r>
        <w:rPr>
          <w:rFonts w:ascii="Times New Roman" w:hAnsi="Times New Roman" w:cs="Times New Roman"/>
          <w:sz w:val="24"/>
          <w:szCs w:val="24"/>
        </w:rPr>
        <w:t>ил</w:t>
      </w:r>
      <w:r w:rsidRPr="008C756B">
        <w:rPr>
          <w:rFonts w:ascii="Times New Roman" w:hAnsi="Times New Roman" w:cs="Times New Roman"/>
          <w:sz w:val="24"/>
          <w:szCs w:val="24"/>
        </w:rPr>
        <w:t xml:space="preserve"> </w:t>
      </w:r>
      <w:r w:rsidR="00BC2AF9">
        <w:rPr>
          <w:rFonts w:ascii="Times New Roman" w:hAnsi="Times New Roman" w:cs="Times New Roman"/>
          <w:sz w:val="24"/>
          <w:szCs w:val="24"/>
        </w:rPr>
        <w:t>271,6</w:t>
      </w:r>
      <w:r w:rsidRPr="008C756B">
        <w:rPr>
          <w:rFonts w:ascii="Times New Roman" w:hAnsi="Times New Roman" w:cs="Times New Roman"/>
          <w:sz w:val="24"/>
          <w:szCs w:val="24"/>
        </w:rPr>
        <w:t xml:space="preserve"> тыс. руб</w:t>
      </w:r>
      <w:r>
        <w:rPr>
          <w:rFonts w:ascii="Times New Roman" w:hAnsi="Times New Roman" w:cs="Times New Roman"/>
          <w:sz w:val="24"/>
          <w:szCs w:val="24"/>
        </w:rPr>
        <w:t>лей.</w:t>
      </w:r>
      <w:r w:rsidRPr="008C756B">
        <w:rPr>
          <w:rFonts w:ascii="Times New Roman" w:hAnsi="Times New Roman" w:cs="Times New Roman"/>
          <w:sz w:val="24"/>
          <w:szCs w:val="24"/>
        </w:rPr>
        <w:t xml:space="preserve"> </w:t>
      </w:r>
      <w:proofErr w:type="gramStart"/>
      <w:r w:rsidRPr="00486617">
        <w:rPr>
          <w:rFonts w:ascii="Times New Roman" w:hAnsi="Times New Roman" w:cs="Times New Roman"/>
          <w:sz w:val="24"/>
          <w:szCs w:val="24"/>
        </w:rPr>
        <w:t xml:space="preserve">Изменение остатков средств на счетах бюджета </w:t>
      </w:r>
      <w:r>
        <w:rPr>
          <w:rFonts w:ascii="Times New Roman" w:hAnsi="Times New Roman" w:cs="Times New Roman"/>
          <w:sz w:val="24"/>
          <w:szCs w:val="24"/>
        </w:rPr>
        <w:t xml:space="preserve">ф.ф. 0503117, 0503120 сверены с данными </w:t>
      </w:r>
      <w:r w:rsidRPr="00486617">
        <w:rPr>
          <w:rFonts w:ascii="Times New Roman" w:hAnsi="Times New Roman" w:cs="Times New Roman"/>
          <w:sz w:val="24"/>
          <w:szCs w:val="24"/>
        </w:rPr>
        <w:t>ф</w:t>
      </w:r>
      <w:r>
        <w:rPr>
          <w:rFonts w:ascii="Times New Roman" w:hAnsi="Times New Roman" w:cs="Times New Roman"/>
          <w:sz w:val="24"/>
          <w:szCs w:val="24"/>
        </w:rPr>
        <w:t>ормы по ОКУД 0531793 «Отчет о состоянии лицевого счета бюджета», представленной Управлением Федерального казначейства по Иркутской области, расхождение не выявлено.</w:t>
      </w:r>
      <w:proofErr w:type="gramEnd"/>
    </w:p>
    <w:p w:rsidR="00A46A23" w:rsidRDefault="00A46A23" w:rsidP="00026F7A">
      <w:pPr>
        <w:widowControl w:val="0"/>
        <w:autoSpaceDE w:val="0"/>
        <w:autoSpaceDN w:val="0"/>
        <w:adjustRightInd w:val="0"/>
        <w:spacing w:after="0" w:line="240" w:lineRule="auto"/>
        <w:jc w:val="both"/>
        <w:outlineLvl w:val="2"/>
        <w:rPr>
          <w:rFonts w:ascii="Times New Roman" w:hAnsi="Times New Roman" w:cs="Times New Roman"/>
          <w:sz w:val="24"/>
          <w:szCs w:val="24"/>
        </w:rPr>
      </w:pPr>
    </w:p>
    <w:p w:rsidR="00BC7368" w:rsidRDefault="00A46A23" w:rsidP="00BC736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16B6B">
        <w:rPr>
          <w:rFonts w:ascii="Times New Roman" w:hAnsi="Times New Roman" w:cs="Times New Roman"/>
          <w:sz w:val="24"/>
          <w:szCs w:val="24"/>
        </w:rPr>
        <w:t>В соответствии со ст.160.2-1 БК РФ</w:t>
      </w:r>
      <w:r>
        <w:rPr>
          <w:rFonts w:ascii="Times New Roman" w:hAnsi="Times New Roman" w:cs="Times New Roman"/>
          <w:sz w:val="24"/>
          <w:szCs w:val="24"/>
        </w:rPr>
        <w:t xml:space="preserve"> </w:t>
      </w:r>
      <w:r w:rsidR="00116B6B">
        <w:rPr>
          <w:rFonts w:ascii="Times New Roman" w:hAnsi="Times New Roman" w:cs="Times New Roman"/>
          <w:sz w:val="24"/>
          <w:szCs w:val="24"/>
        </w:rPr>
        <w:t>г</w:t>
      </w:r>
      <w:r w:rsidR="00BC7368" w:rsidRPr="005F6793">
        <w:rPr>
          <w:rFonts w:ascii="Times New Roman" w:hAnsi="Times New Roman" w:cs="Times New Roman"/>
          <w:sz w:val="24"/>
          <w:szCs w:val="24"/>
        </w:rPr>
        <w:t xml:space="preserve">лавным распорядителем бюджетных средств – Администрацией поселения в 2016 году в подведомственном учреждении </w:t>
      </w:r>
      <w:r w:rsidR="00BC7368" w:rsidRPr="00BC7368">
        <w:rPr>
          <w:rFonts w:ascii="Times New Roman" w:hAnsi="Times New Roman" w:cs="Times New Roman"/>
          <w:sz w:val="24"/>
          <w:szCs w:val="24"/>
        </w:rPr>
        <w:t>МКУК «Фортуна»</w:t>
      </w:r>
      <w:r w:rsidR="00BC7368">
        <w:t xml:space="preserve"> </w:t>
      </w:r>
      <w:r w:rsidR="00BC7368" w:rsidRPr="005F6793">
        <w:rPr>
          <w:rFonts w:ascii="Times New Roman" w:hAnsi="Times New Roman" w:cs="Times New Roman"/>
          <w:sz w:val="24"/>
          <w:szCs w:val="24"/>
        </w:rPr>
        <w:t xml:space="preserve">проведена проверка </w:t>
      </w:r>
      <w:r w:rsidR="00BC7368" w:rsidRPr="00B165F5">
        <w:rPr>
          <w:rFonts w:ascii="Times New Roman" w:hAnsi="Times New Roman" w:cs="Times New Roman"/>
          <w:sz w:val="24"/>
          <w:szCs w:val="24"/>
        </w:rPr>
        <w:t>соблюдени</w:t>
      </w:r>
      <w:r w:rsidR="00116B6B">
        <w:rPr>
          <w:rFonts w:ascii="Times New Roman" w:hAnsi="Times New Roman" w:cs="Times New Roman"/>
          <w:sz w:val="24"/>
          <w:szCs w:val="24"/>
        </w:rPr>
        <w:t>я</w:t>
      </w:r>
      <w:r w:rsidR="00BC7368" w:rsidRPr="00B165F5">
        <w:rPr>
          <w:rFonts w:ascii="Times New Roman" w:hAnsi="Times New Roman" w:cs="Times New Roman"/>
          <w:sz w:val="24"/>
          <w:szCs w:val="24"/>
        </w:rPr>
        <w:t xml:space="preserve"> подведомственным заказчиком в процессе осуществления им деятельности требований законодательства Российской Федерации и иных нормативных правовых актов о контрактной системе в сфере закупок</w:t>
      </w:r>
      <w:r w:rsidR="00BC7368" w:rsidRPr="005F6793">
        <w:rPr>
          <w:rFonts w:ascii="Times New Roman" w:hAnsi="Times New Roman" w:cs="Times New Roman"/>
          <w:sz w:val="24"/>
          <w:szCs w:val="24"/>
        </w:rPr>
        <w:t>. Проверкой нарушений не установлено.</w:t>
      </w:r>
    </w:p>
    <w:p w:rsidR="00BC7368" w:rsidRPr="005F6793" w:rsidRDefault="00BC7368" w:rsidP="00BC7368">
      <w:pPr>
        <w:autoSpaceDE w:val="0"/>
        <w:autoSpaceDN w:val="0"/>
        <w:adjustRightInd w:val="0"/>
        <w:spacing w:after="0" w:line="240" w:lineRule="auto"/>
        <w:jc w:val="both"/>
        <w:rPr>
          <w:rFonts w:ascii="Times New Roman" w:hAnsi="Times New Roman" w:cs="Times New Roman"/>
          <w:sz w:val="24"/>
          <w:szCs w:val="24"/>
        </w:rPr>
      </w:pPr>
    </w:p>
    <w:p w:rsidR="004772F2" w:rsidRPr="008A3450" w:rsidRDefault="004772F2" w:rsidP="00BC7368">
      <w:pPr>
        <w:widowControl w:val="0"/>
        <w:autoSpaceDE w:val="0"/>
        <w:autoSpaceDN w:val="0"/>
        <w:adjustRightInd w:val="0"/>
        <w:spacing w:after="0" w:line="240" w:lineRule="auto"/>
        <w:jc w:val="both"/>
        <w:outlineLvl w:val="2"/>
        <w:rPr>
          <w:rFonts w:ascii="Times New Roman" w:hAnsi="Times New Roman" w:cs="Times New Roman"/>
          <w:b/>
          <w:i/>
          <w:sz w:val="24"/>
          <w:szCs w:val="24"/>
        </w:rPr>
      </w:pPr>
      <w:r w:rsidRPr="00017855">
        <w:rPr>
          <w:i/>
          <w:sz w:val="24"/>
          <w:szCs w:val="24"/>
        </w:rPr>
        <w:lastRenderedPageBreak/>
        <w:t xml:space="preserve">      </w:t>
      </w:r>
      <w:r w:rsidRPr="008A3450">
        <w:rPr>
          <w:rFonts w:ascii="Times New Roman" w:hAnsi="Times New Roman" w:cs="Times New Roman"/>
          <w:b/>
          <w:i/>
          <w:sz w:val="24"/>
          <w:szCs w:val="24"/>
        </w:rPr>
        <w:t>Выводы:</w:t>
      </w:r>
    </w:p>
    <w:p w:rsidR="00BC7368" w:rsidRDefault="00BC7368" w:rsidP="00BC7368">
      <w:pPr>
        <w:widowControl w:val="0"/>
        <w:autoSpaceDE w:val="0"/>
        <w:autoSpaceDN w:val="0"/>
        <w:adjustRightInd w:val="0"/>
        <w:spacing w:after="0" w:line="240" w:lineRule="auto"/>
        <w:jc w:val="both"/>
        <w:outlineLvl w:val="2"/>
        <w:rPr>
          <w:b/>
          <w:i/>
          <w:sz w:val="24"/>
          <w:szCs w:val="24"/>
        </w:rPr>
      </w:pPr>
    </w:p>
    <w:p w:rsidR="00BC7368" w:rsidRDefault="00BC7368" w:rsidP="00BC7368">
      <w:pPr>
        <w:spacing w:after="0" w:line="240" w:lineRule="auto"/>
        <w:ind w:firstLine="539"/>
        <w:jc w:val="both"/>
        <w:rPr>
          <w:rFonts w:ascii="Times New Roman" w:hAnsi="Times New Roman" w:cs="Times New Roman"/>
          <w:sz w:val="24"/>
        </w:rPr>
      </w:pPr>
      <w:r w:rsidRPr="00945B35">
        <w:rPr>
          <w:rFonts w:ascii="Times New Roman" w:hAnsi="Times New Roman" w:cs="Times New Roman"/>
          <w:sz w:val="24"/>
          <w:szCs w:val="24"/>
        </w:rPr>
        <w:t xml:space="preserve">Отчет об исполнении бюджета </w:t>
      </w:r>
      <w:proofErr w:type="spellStart"/>
      <w:r>
        <w:rPr>
          <w:rFonts w:ascii="Times New Roman" w:hAnsi="Times New Roman" w:cs="Times New Roman"/>
          <w:sz w:val="24"/>
          <w:szCs w:val="24"/>
        </w:rPr>
        <w:t>Соцгородского</w:t>
      </w:r>
      <w:proofErr w:type="spellEnd"/>
      <w:r w:rsidRPr="00945B35">
        <w:rPr>
          <w:rFonts w:ascii="Times New Roman" w:hAnsi="Times New Roman" w:cs="Times New Roman"/>
          <w:sz w:val="24"/>
          <w:szCs w:val="24"/>
        </w:rPr>
        <w:t xml:space="preserve"> муниципального образования за 201</w:t>
      </w:r>
      <w:r>
        <w:rPr>
          <w:rFonts w:ascii="Times New Roman" w:hAnsi="Times New Roman" w:cs="Times New Roman"/>
          <w:sz w:val="24"/>
          <w:szCs w:val="24"/>
        </w:rPr>
        <w:t>6</w:t>
      </w:r>
      <w:r w:rsidRPr="00945B35">
        <w:rPr>
          <w:rFonts w:ascii="Times New Roman" w:hAnsi="Times New Roman" w:cs="Times New Roman"/>
          <w:sz w:val="24"/>
          <w:szCs w:val="24"/>
        </w:rPr>
        <w:t xml:space="preserve"> год предоставлен в Контрольно-счетную палату</w:t>
      </w:r>
      <w:r>
        <w:rPr>
          <w:rFonts w:ascii="Times New Roman" w:hAnsi="Times New Roman" w:cs="Times New Roman"/>
          <w:sz w:val="24"/>
          <w:szCs w:val="24"/>
        </w:rPr>
        <w:t xml:space="preserve"> </w:t>
      </w:r>
      <w:proofErr w:type="spellStart"/>
      <w:r>
        <w:rPr>
          <w:rFonts w:ascii="Times New Roman" w:hAnsi="Times New Roman" w:cs="Times New Roman"/>
          <w:sz w:val="24"/>
          <w:szCs w:val="24"/>
        </w:rPr>
        <w:t>Нижнеилимского</w:t>
      </w:r>
      <w:proofErr w:type="spellEnd"/>
      <w:r>
        <w:rPr>
          <w:rFonts w:ascii="Times New Roman" w:hAnsi="Times New Roman" w:cs="Times New Roman"/>
          <w:sz w:val="24"/>
          <w:szCs w:val="24"/>
        </w:rPr>
        <w:t xml:space="preserve"> муниципального района</w:t>
      </w:r>
      <w:r w:rsidRPr="00945B35">
        <w:rPr>
          <w:rFonts w:ascii="Times New Roman" w:hAnsi="Times New Roman" w:cs="Times New Roman"/>
          <w:sz w:val="24"/>
          <w:szCs w:val="24"/>
        </w:rPr>
        <w:t xml:space="preserve"> в сроки, установленные БК РФ</w:t>
      </w:r>
      <w:r>
        <w:rPr>
          <w:rFonts w:ascii="Times New Roman" w:hAnsi="Times New Roman" w:cs="Times New Roman"/>
          <w:sz w:val="24"/>
          <w:szCs w:val="24"/>
        </w:rPr>
        <w:t>.</w:t>
      </w:r>
      <w:r>
        <w:rPr>
          <w:rFonts w:ascii="Times New Roman" w:hAnsi="Times New Roman" w:cs="Times New Roman"/>
          <w:sz w:val="24"/>
        </w:rPr>
        <w:t xml:space="preserve"> </w:t>
      </w:r>
      <w:r w:rsidRPr="00945B35">
        <w:rPr>
          <w:rFonts w:ascii="Times New Roman" w:hAnsi="Times New Roman" w:cs="Times New Roman"/>
          <w:sz w:val="24"/>
          <w:szCs w:val="24"/>
        </w:rPr>
        <w:t>Представленный отчет по составу</w:t>
      </w:r>
      <w:r>
        <w:rPr>
          <w:rFonts w:ascii="Times New Roman" w:hAnsi="Times New Roman" w:cs="Times New Roman"/>
          <w:sz w:val="24"/>
          <w:szCs w:val="24"/>
        </w:rPr>
        <w:t xml:space="preserve">, в основном, </w:t>
      </w:r>
      <w:r w:rsidRPr="00945B35">
        <w:rPr>
          <w:rFonts w:ascii="Times New Roman" w:hAnsi="Times New Roman" w:cs="Times New Roman"/>
          <w:sz w:val="24"/>
          <w:szCs w:val="24"/>
        </w:rPr>
        <w:t xml:space="preserve"> соответствует</w:t>
      </w:r>
      <w:r w:rsidR="00116B6B">
        <w:rPr>
          <w:rFonts w:ascii="Times New Roman" w:hAnsi="Times New Roman" w:cs="Times New Roman"/>
          <w:sz w:val="24"/>
          <w:szCs w:val="24"/>
        </w:rPr>
        <w:t xml:space="preserve"> нормам</w:t>
      </w:r>
      <w:r w:rsidRPr="00945B35">
        <w:rPr>
          <w:rFonts w:ascii="Times New Roman" w:hAnsi="Times New Roman" w:cs="Times New Roman"/>
          <w:sz w:val="24"/>
          <w:szCs w:val="24"/>
        </w:rPr>
        <w:t xml:space="preserve"> ст. 264.6 БК Р</w:t>
      </w:r>
      <w:r>
        <w:rPr>
          <w:rFonts w:ascii="Times New Roman" w:hAnsi="Times New Roman" w:cs="Times New Roman"/>
          <w:sz w:val="24"/>
          <w:szCs w:val="24"/>
        </w:rPr>
        <w:t xml:space="preserve">Ф, </w:t>
      </w:r>
      <w:r w:rsidRPr="00345AD0">
        <w:rPr>
          <w:rFonts w:ascii="Times New Roman" w:hAnsi="Times New Roman" w:cs="Times New Roman"/>
          <w:sz w:val="24"/>
          <w:szCs w:val="24"/>
        </w:rPr>
        <w:t>Положени</w:t>
      </w:r>
      <w:r>
        <w:rPr>
          <w:rFonts w:ascii="Times New Roman" w:hAnsi="Times New Roman" w:cs="Times New Roman"/>
          <w:sz w:val="24"/>
          <w:szCs w:val="24"/>
        </w:rPr>
        <w:t>ю</w:t>
      </w:r>
      <w:r w:rsidRPr="00345AD0">
        <w:rPr>
          <w:rFonts w:ascii="Times New Roman" w:hAnsi="Times New Roman" w:cs="Times New Roman"/>
          <w:sz w:val="24"/>
          <w:szCs w:val="24"/>
        </w:rPr>
        <w:t xml:space="preserve"> о бюджетном процессе в </w:t>
      </w:r>
      <w:proofErr w:type="spellStart"/>
      <w:r>
        <w:rPr>
          <w:rFonts w:ascii="Times New Roman" w:hAnsi="Times New Roman" w:cs="Times New Roman"/>
          <w:sz w:val="24"/>
          <w:szCs w:val="24"/>
        </w:rPr>
        <w:t>Соцгородском</w:t>
      </w:r>
      <w:proofErr w:type="spellEnd"/>
      <w:r>
        <w:rPr>
          <w:rFonts w:ascii="Times New Roman" w:hAnsi="Times New Roman" w:cs="Times New Roman"/>
          <w:sz w:val="24"/>
          <w:szCs w:val="24"/>
        </w:rPr>
        <w:t xml:space="preserve"> сельском поселении,</w:t>
      </w:r>
      <w:r w:rsidRPr="00F21505">
        <w:rPr>
          <w:rFonts w:ascii="Times New Roman" w:hAnsi="Times New Roman" w:cs="Times New Roman"/>
          <w:sz w:val="24"/>
          <w:szCs w:val="24"/>
        </w:rPr>
        <w:t xml:space="preserve"> </w:t>
      </w:r>
      <w:r>
        <w:rPr>
          <w:rFonts w:ascii="Times New Roman" w:hAnsi="Times New Roman" w:cs="Times New Roman"/>
          <w:sz w:val="24"/>
          <w:szCs w:val="24"/>
        </w:rPr>
        <w:t xml:space="preserve">утвержденному Решением Думы </w:t>
      </w:r>
      <w:proofErr w:type="spellStart"/>
      <w:r>
        <w:rPr>
          <w:rFonts w:ascii="Times New Roman" w:hAnsi="Times New Roman" w:cs="Times New Roman"/>
          <w:sz w:val="24"/>
          <w:szCs w:val="24"/>
        </w:rPr>
        <w:t>Соцгородского</w:t>
      </w:r>
      <w:proofErr w:type="spellEnd"/>
      <w:r>
        <w:rPr>
          <w:rFonts w:ascii="Times New Roman" w:hAnsi="Times New Roman" w:cs="Times New Roman"/>
          <w:sz w:val="24"/>
          <w:szCs w:val="24"/>
        </w:rPr>
        <w:t xml:space="preserve"> СП от 18.02.2015г. № 85</w:t>
      </w:r>
      <w:r>
        <w:rPr>
          <w:rFonts w:ascii="Times New Roman" w:hAnsi="Times New Roman" w:cs="Times New Roman"/>
          <w:sz w:val="24"/>
        </w:rPr>
        <w:t>.</w:t>
      </w:r>
    </w:p>
    <w:p w:rsidR="00116B6B" w:rsidRDefault="00116B6B" w:rsidP="00BC7368">
      <w:pPr>
        <w:spacing w:after="0" w:line="240" w:lineRule="auto"/>
        <w:ind w:firstLine="539"/>
        <w:jc w:val="both"/>
        <w:rPr>
          <w:rFonts w:ascii="Times New Roman" w:hAnsi="Times New Roman" w:cs="Times New Roman"/>
          <w:b/>
          <w:sz w:val="24"/>
          <w:szCs w:val="24"/>
        </w:rPr>
      </w:pPr>
      <w:proofErr w:type="gramStart"/>
      <w:r>
        <w:rPr>
          <w:rFonts w:ascii="Times New Roman" w:hAnsi="Times New Roman" w:cs="Times New Roman"/>
          <w:sz w:val="24"/>
          <w:szCs w:val="24"/>
        </w:rPr>
        <w:t xml:space="preserve">Оценивая результаты работы органа местного самоуправления с позиции исполнения бюджета </w:t>
      </w:r>
      <w:proofErr w:type="spellStart"/>
      <w:r>
        <w:rPr>
          <w:rFonts w:ascii="Times New Roman" w:hAnsi="Times New Roman" w:cs="Times New Roman"/>
          <w:sz w:val="24"/>
          <w:szCs w:val="24"/>
        </w:rPr>
        <w:t>Соцгородского</w:t>
      </w:r>
      <w:proofErr w:type="spellEnd"/>
      <w:r>
        <w:rPr>
          <w:rFonts w:ascii="Times New Roman" w:hAnsi="Times New Roman" w:cs="Times New Roman"/>
          <w:sz w:val="24"/>
          <w:szCs w:val="24"/>
        </w:rPr>
        <w:t xml:space="preserve"> сельского поселения КСП района отмечает</w:t>
      </w:r>
      <w:proofErr w:type="gramEnd"/>
      <w:r>
        <w:rPr>
          <w:rFonts w:ascii="Times New Roman" w:hAnsi="Times New Roman" w:cs="Times New Roman"/>
          <w:sz w:val="24"/>
          <w:szCs w:val="24"/>
        </w:rPr>
        <w:t xml:space="preserve">, что исполнение расходов по заработной плате и начислениям на нее работникам Администрации, работникам культуры составило 99%-100%, тогда как исполнение расходных обязательств по дорожному хозяйству – </w:t>
      </w:r>
      <w:r w:rsidRPr="00116B6B">
        <w:rPr>
          <w:rFonts w:ascii="Times New Roman" w:hAnsi="Times New Roman" w:cs="Times New Roman"/>
          <w:b/>
          <w:sz w:val="24"/>
          <w:szCs w:val="24"/>
        </w:rPr>
        <w:t>41 %</w:t>
      </w:r>
      <w:r>
        <w:rPr>
          <w:rFonts w:ascii="Times New Roman" w:hAnsi="Times New Roman" w:cs="Times New Roman"/>
          <w:sz w:val="24"/>
          <w:szCs w:val="24"/>
        </w:rPr>
        <w:t xml:space="preserve">, жилищно-коммунальному хозяйству – </w:t>
      </w:r>
      <w:r w:rsidRPr="00116B6B">
        <w:rPr>
          <w:rFonts w:ascii="Times New Roman" w:hAnsi="Times New Roman" w:cs="Times New Roman"/>
          <w:b/>
          <w:sz w:val="24"/>
          <w:szCs w:val="24"/>
        </w:rPr>
        <w:t>70 %.</w:t>
      </w:r>
    </w:p>
    <w:p w:rsidR="00513411" w:rsidRDefault="00513411" w:rsidP="00BC7368">
      <w:pPr>
        <w:spacing w:after="0" w:line="240" w:lineRule="auto"/>
        <w:ind w:firstLine="539"/>
        <w:jc w:val="both"/>
        <w:rPr>
          <w:rFonts w:ascii="Times New Roman" w:hAnsi="Times New Roman" w:cs="Times New Roman"/>
          <w:sz w:val="24"/>
          <w:szCs w:val="24"/>
        </w:rPr>
      </w:pPr>
      <w:r w:rsidRPr="00513411">
        <w:rPr>
          <w:rFonts w:ascii="Times New Roman" w:hAnsi="Times New Roman" w:cs="Times New Roman"/>
          <w:sz w:val="24"/>
          <w:szCs w:val="24"/>
        </w:rPr>
        <w:t xml:space="preserve">Контрольно-счетная палата </w:t>
      </w:r>
      <w:proofErr w:type="spellStart"/>
      <w:r w:rsidRPr="00513411">
        <w:rPr>
          <w:rFonts w:ascii="Times New Roman" w:hAnsi="Times New Roman" w:cs="Times New Roman"/>
          <w:sz w:val="24"/>
          <w:szCs w:val="24"/>
        </w:rPr>
        <w:t>Нижнеилимского</w:t>
      </w:r>
      <w:proofErr w:type="spellEnd"/>
      <w:r w:rsidRPr="00513411">
        <w:rPr>
          <w:rFonts w:ascii="Times New Roman" w:hAnsi="Times New Roman" w:cs="Times New Roman"/>
          <w:sz w:val="24"/>
          <w:szCs w:val="24"/>
        </w:rPr>
        <w:t xml:space="preserve"> муниципального района</w:t>
      </w:r>
      <w:r>
        <w:rPr>
          <w:rFonts w:ascii="Times New Roman" w:hAnsi="Times New Roman" w:cs="Times New Roman"/>
          <w:sz w:val="24"/>
          <w:szCs w:val="24"/>
        </w:rPr>
        <w:t xml:space="preserve"> отмечает низкое качество составление Пояснительной записки к годовому отчету об исполнении бюджета за 2016 год</w:t>
      </w:r>
      <w:r w:rsidR="008A3450">
        <w:rPr>
          <w:rFonts w:ascii="Times New Roman" w:hAnsi="Times New Roman" w:cs="Times New Roman"/>
          <w:sz w:val="24"/>
          <w:szCs w:val="24"/>
        </w:rPr>
        <w:t xml:space="preserve"> (</w:t>
      </w:r>
      <w:r>
        <w:rPr>
          <w:rFonts w:ascii="Times New Roman" w:hAnsi="Times New Roman" w:cs="Times New Roman"/>
          <w:sz w:val="24"/>
          <w:szCs w:val="24"/>
        </w:rPr>
        <w:t>Пояснительная записка является не достаточно информативной</w:t>
      </w:r>
      <w:r w:rsidR="008A3450">
        <w:rPr>
          <w:rFonts w:ascii="Times New Roman" w:hAnsi="Times New Roman" w:cs="Times New Roman"/>
          <w:sz w:val="24"/>
          <w:szCs w:val="24"/>
        </w:rPr>
        <w:t>)</w:t>
      </w:r>
      <w:r>
        <w:rPr>
          <w:rFonts w:ascii="Times New Roman" w:hAnsi="Times New Roman" w:cs="Times New Roman"/>
          <w:sz w:val="24"/>
          <w:szCs w:val="24"/>
        </w:rPr>
        <w:t>.</w:t>
      </w:r>
    </w:p>
    <w:p w:rsidR="00A27AE2" w:rsidRDefault="00A27AE2" w:rsidP="00A27A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В ходе внешней проверки установлено, что в</w:t>
      </w:r>
      <w:r w:rsidRPr="00E26DE6">
        <w:rPr>
          <w:rFonts w:ascii="Times New Roman" w:hAnsi="Times New Roman" w:cs="Times New Roman"/>
          <w:sz w:val="24"/>
          <w:szCs w:val="24"/>
        </w:rPr>
        <w:t xml:space="preserve"> нарушение </w:t>
      </w:r>
      <w:r w:rsidRPr="00E26DE6">
        <w:rPr>
          <w:rFonts w:ascii="Times New Roman" w:hAnsi="Times New Roman" w:cs="Times New Roman"/>
          <w:color w:val="000000" w:themeColor="text1"/>
          <w:sz w:val="24"/>
          <w:szCs w:val="24"/>
        </w:rPr>
        <w:t>ст. 11 Федерального закона от 06.12.2011 № 402-ФЗ «О бухгалтерском учете»,  п. 7 Инструкции № 191н, п. 1.5 Методических указаний по инвентаризации имущества и финансовых обязательств, утвержденных Приказом Минфина РФ от 13.06.1995 N 49, Администрацией поселения и подведомственным учреждением не проведена инвентаризация  обязательств в порядке, установленном экономическим субъектом.</w:t>
      </w:r>
      <w:r w:rsidRPr="00E26DE6">
        <w:rPr>
          <w:rFonts w:ascii="Times New Roman" w:hAnsi="Times New Roman" w:cs="Times New Roman"/>
          <w:sz w:val="24"/>
          <w:szCs w:val="24"/>
        </w:rPr>
        <w:t xml:space="preserve"> </w:t>
      </w:r>
      <w:proofErr w:type="gramEnd"/>
    </w:p>
    <w:p w:rsidR="00A27AE2" w:rsidRDefault="00A27AE2" w:rsidP="00A27A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Таким образом, </w:t>
      </w:r>
      <w:r>
        <w:rPr>
          <w:rFonts w:ascii="Times New Roman" w:eastAsia="Times New Roman" w:hAnsi="Times New Roman" w:cs="Times New Roman"/>
          <w:color w:val="000000" w:themeColor="text1"/>
          <w:sz w:val="24"/>
          <w:szCs w:val="24"/>
          <w:lang w:eastAsia="ru-RU"/>
        </w:rPr>
        <w:t xml:space="preserve">результаты инвентаризации Администрации </w:t>
      </w:r>
      <w:proofErr w:type="spellStart"/>
      <w:r>
        <w:rPr>
          <w:rFonts w:ascii="Times New Roman" w:eastAsia="Times New Roman" w:hAnsi="Times New Roman" w:cs="Times New Roman"/>
          <w:color w:val="000000" w:themeColor="text1"/>
          <w:sz w:val="24"/>
          <w:szCs w:val="24"/>
          <w:lang w:eastAsia="ru-RU"/>
        </w:rPr>
        <w:t>Соцгородского</w:t>
      </w:r>
      <w:proofErr w:type="spellEnd"/>
      <w:r>
        <w:rPr>
          <w:rFonts w:ascii="Times New Roman" w:eastAsia="Times New Roman" w:hAnsi="Times New Roman" w:cs="Times New Roman"/>
          <w:color w:val="000000" w:themeColor="text1"/>
          <w:sz w:val="24"/>
          <w:szCs w:val="24"/>
          <w:lang w:eastAsia="ru-RU"/>
        </w:rPr>
        <w:t xml:space="preserve"> СП и учреждения культуры</w:t>
      </w:r>
      <w:r>
        <w:rPr>
          <w:rFonts w:ascii="Times New Roman" w:hAnsi="Times New Roman" w:cs="Times New Roman"/>
          <w:sz w:val="24"/>
          <w:szCs w:val="24"/>
        </w:rPr>
        <w:t xml:space="preserve"> не подтверждают достоверность годовой бюджетной отчетности за 2016 год.</w:t>
      </w:r>
    </w:p>
    <w:p w:rsidR="00BC7368" w:rsidRDefault="00A27AE2" w:rsidP="00BC7368">
      <w:pPr>
        <w:widowControl w:val="0"/>
        <w:autoSpaceDE w:val="0"/>
        <w:autoSpaceDN w:val="0"/>
        <w:adjustRightInd w:val="0"/>
        <w:spacing w:after="0" w:line="240" w:lineRule="auto"/>
        <w:jc w:val="both"/>
        <w:outlineLvl w:val="2"/>
        <w:rPr>
          <w:b/>
          <w:i/>
          <w:sz w:val="24"/>
          <w:szCs w:val="24"/>
        </w:rPr>
      </w:pPr>
      <w:r>
        <w:rPr>
          <w:rFonts w:ascii="Times New Roman" w:hAnsi="Times New Roman" w:cs="Times New Roman"/>
          <w:bCs/>
          <w:sz w:val="24"/>
          <w:szCs w:val="24"/>
        </w:rPr>
        <w:t xml:space="preserve"> </w:t>
      </w:r>
      <w:r w:rsidR="00BC7368" w:rsidRPr="00513411">
        <w:rPr>
          <w:rFonts w:ascii="Times New Roman" w:hAnsi="Times New Roman" w:cs="Times New Roman"/>
          <w:bCs/>
          <w:sz w:val="24"/>
          <w:szCs w:val="24"/>
        </w:rPr>
        <w:t xml:space="preserve">          Проведенная внешняя проверка годовой бюджетной отчетности Администр</w:t>
      </w:r>
      <w:r w:rsidR="00BC7368">
        <w:rPr>
          <w:rFonts w:ascii="Times New Roman" w:hAnsi="Times New Roman" w:cs="Times New Roman"/>
          <w:bCs/>
          <w:sz w:val="24"/>
          <w:szCs w:val="24"/>
        </w:rPr>
        <w:t xml:space="preserve">ации и МКУК «Фортуна» </w:t>
      </w:r>
      <w:r w:rsidR="00BC7368" w:rsidRPr="00577E1C">
        <w:rPr>
          <w:rFonts w:ascii="Times New Roman" w:hAnsi="Times New Roman" w:cs="Times New Roman"/>
          <w:bCs/>
          <w:sz w:val="24"/>
          <w:szCs w:val="24"/>
        </w:rPr>
        <w:t xml:space="preserve">позволяет сделать вывод об условной достоверности бюджетной отчетности, как носителя информации о финансовой деятельности </w:t>
      </w:r>
      <w:r w:rsidR="00BC7368">
        <w:rPr>
          <w:rFonts w:ascii="Times New Roman" w:hAnsi="Times New Roman" w:cs="Times New Roman"/>
          <w:bCs/>
          <w:sz w:val="24"/>
          <w:szCs w:val="24"/>
        </w:rPr>
        <w:t>ГРБС и получателя бюджетных средств</w:t>
      </w:r>
    </w:p>
    <w:p w:rsidR="00AE5163" w:rsidRPr="002C12C4" w:rsidRDefault="00BC7368" w:rsidP="00823C4B">
      <w:pPr>
        <w:pStyle w:val="ConsNonformat"/>
        <w:jc w:val="both"/>
        <w:rPr>
          <w:rFonts w:ascii="Times New Roman" w:hAnsi="Times New Roman" w:cs="Times New Roman"/>
          <w:sz w:val="24"/>
          <w:szCs w:val="24"/>
        </w:rPr>
      </w:pPr>
      <w:r>
        <w:rPr>
          <w:rFonts w:ascii="Times New Roman" w:hAnsi="Times New Roman" w:cs="Times New Roman"/>
          <w:sz w:val="24"/>
          <w:szCs w:val="24"/>
        </w:rPr>
        <w:t xml:space="preserve"> </w:t>
      </w:r>
      <w:r w:rsidR="005B0BA9">
        <w:rPr>
          <w:rFonts w:ascii="Times New Roman" w:hAnsi="Times New Roman" w:cs="Times New Roman"/>
          <w:sz w:val="24"/>
          <w:szCs w:val="24"/>
        </w:rPr>
        <w:t xml:space="preserve">        </w:t>
      </w:r>
      <w:r w:rsidR="000F715B">
        <w:rPr>
          <w:rFonts w:ascii="Times New Roman" w:hAnsi="Times New Roman" w:cs="Times New Roman"/>
          <w:sz w:val="24"/>
          <w:szCs w:val="24"/>
        </w:rPr>
        <w:t xml:space="preserve"> </w:t>
      </w:r>
      <w:r w:rsidR="00017855" w:rsidRPr="00017855">
        <w:rPr>
          <w:rFonts w:ascii="Times New Roman" w:hAnsi="Times New Roman" w:cs="Times New Roman"/>
          <w:sz w:val="24"/>
          <w:szCs w:val="24"/>
        </w:rPr>
        <w:t xml:space="preserve"> </w:t>
      </w:r>
      <w:r w:rsidR="002C12C4" w:rsidRPr="002C12C4">
        <w:rPr>
          <w:rFonts w:ascii="Times New Roman" w:hAnsi="Times New Roman" w:cs="Times New Roman"/>
          <w:sz w:val="24"/>
          <w:szCs w:val="24"/>
        </w:rPr>
        <w:t xml:space="preserve">Согласно требованиям </w:t>
      </w:r>
      <w:r>
        <w:rPr>
          <w:rFonts w:ascii="Times New Roman" w:hAnsi="Times New Roman" w:cs="Times New Roman"/>
          <w:sz w:val="24"/>
          <w:szCs w:val="24"/>
        </w:rPr>
        <w:t xml:space="preserve">п. </w:t>
      </w:r>
      <w:r w:rsidR="002C12C4" w:rsidRPr="002C12C4">
        <w:rPr>
          <w:rFonts w:ascii="Times New Roman" w:hAnsi="Times New Roman" w:cs="Times New Roman"/>
          <w:sz w:val="24"/>
          <w:szCs w:val="24"/>
        </w:rPr>
        <w:t xml:space="preserve">11.2 Инструкции № 191н годовая отчетность консолидированного бюджета </w:t>
      </w:r>
      <w:proofErr w:type="spellStart"/>
      <w:r>
        <w:rPr>
          <w:rFonts w:ascii="Times New Roman" w:hAnsi="Times New Roman" w:cs="Times New Roman"/>
          <w:sz w:val="24"/>
          <w:szCs w:val="24"/>
        </w:rPr>
        <w:t>Соцгородского</w:t>
      </w:r>
      <w:proofErr w:type="spellEnd"/>
      <w:r>
        <w:rPr>
          <w:rFonts w:ascii="Times New Roman" w:hAnsi="Times New Roman" w:cs="Times New Roman"/>
          <w:sz w:val="24"/>
          <w:szCs w:val="24"/>
        </w:rPr>
        <w:t xml:space="preserve"> муниципального образования</w:t>
      </w:r>
      <w:r w:rsidR="002C12C4" w:rsidRPr="002C12C4">
        <w:rPr>
          <w:rFonts w:ascii="Times New Roman" w:hAnsi="Times New Roman" w:cs="Times New Roman"/>
          <w:sz w:val="24"/>
          <w:szCs w:val="24"/>
        </w:rPr>
        <w:t xml:space="preserve"> представлена в полном объеме с соблюдением всех контрольных соотношений. В целом, годовая бюджетная отчетность за 201</w:t>
      </w:r>
      <w:r w:rsidR="00F53BD3">
        <w:rPr>
          <w:rFonts w:ascii="Times New Roman" w:hAnsi="Times New Roman" w:cs="Times New Roman"/>
          <w:sz w:val="24"/>
          <w:szCs w:val="24"/>
        </w:rPr>
        <w:t>6</w:t>
      </w:r>
      <w:r w:rsidR="002C12C4" w:rsidRPr="002C12C4">
        <w:rPr>
          <w:rFonts w:ascii="Times New Roman" w:hAnsi="Times New Roman" w:cs="Times New Roman"/>
          <w:sz w:val="24"/>
          <w:szCs w:val="24"/>
        </w:rPr>
        <w:t xml:space="preserve"> год по основным параметрам соответствует требованиям Инструкции №</w:t>
      </w:r>
      <w:r w:rsidR="00F53BD3">
        <w:rPr>
          <w:rFonts w:ascii="Times New Roman" w:hAnsi="Times New Roman" w:cs="Times New Roman"/>
          <w:sz w:val="24"/>
          <w:szCs w:val="24"/>
        </w:rPr>
        <w:t xml:space="preserve"> </w:t>
      </w:r>
      <w:r w:rsidR="002C12C4" w:rsidRPr="002C12C4">
        <w:rPr>
          <w:rFonts w:ascii="Times New Roman" w:hAnsi="Times New Roman" w:cs="Times New Roman"/>
          <w:sz w:val="24"/>
          <w:szCs w:val="24"/>
        </w:rPr>
        <w:t>191н и является достоверной.</w:t>
      </w:r>
    </w:p>
    <w:p w:rsidR="00092476" w:rsidRDefault="00374F34" w:rsidP="00823C4B">
      <w:pPr>
        <w:widowControl w:val="0"/>
        <w:overflowPunct w:val="0"/>
        <w:autoSpaceDE w:val="0"/>
        <w:autoSpaceDN w:val="0"/>
        <w:adjustRightInd w:val="0"/>
        <w:spacing w:after="0" w:line="240" w:lineRule="auto"/>
        <w:ind w:firstLine="426"/>
        <w:jc w:val="both"/>
        <w:textAlignment w:val="baseline"/>
        <w:rPr>
          <w:rFonts w:ascii="Times New Roman" w:hAnsi="Times New Roman" w:cs="Times New Roman"/>
          <w:sz w:val="24"/>
          <w:szCs w:val="24"/>
        </w:rPr>
      </w:pPr>
      <w:r>
        <w:rPr>
          <w:rFonts w:ascii="Times New Roman" w:hAnsi="Times New Roman" w:cs="Times New Roman"/>
          <w:bCs/>
          <w:iCs/>
          <w:sz w:val="24"/>
          <w:szCs w:val="24"/>
        </w:rPr>
        <w:t xml:space="preserve"> </w:t>
      </w:r>
      <w:r w:rsidR="00AE5163">
        <w:rPr>
          <w:rFonts w:ascii="Times New Roman" w:hAnsi="Times New Roman" w:cs="Times New Roman"/>
          <w:sz w:val="24"/>
          <w:szCs w:val="24"/>
        </w:rPr>
        <w:t xml:space="preserve">  </w:t>
      </w:r>
      <w:r w:rsidR="00092476">
        <w:rPr>
          <w:rFonts w:ascii="Times New Roman" w:hAnsi="Times New Roman" w:cs="Times New Roman"/>
          <w:sz w:val="24"/>
          <w:szCs w:val="24"/>
        </w:rPr>
        <w:t xml:space="preserve">КСП </w:t>
      </w:r>
      <w:proofErr w:type="spellStart"/>
      <w:r w:rsidR="00092476">
        <w:rPr>
          <w:rFonts w:ascii="Times New Roman" w:hAnsi="Times New Roman" w:cs="Times New Roman"/>
          <w:sz w:val="24"/>
          <w:szCs w:val="24"/>
        </w:rPr>
        <w:t>Нижнеилимского</w:t>
      </w:r>
      <w:proofErr w:type="spellEnd"/>
      <w:r w:rsidR="00092476">
        <w:rPr>
          <w:rFonts w:ascii="Times New Roman" w:hAnsi="Times New Roman" w:cs="Times New Roman"/>
          <w:sz w:val="24"/>
          <w:szCs w:val="24"/>
        </w:rPr>
        <w:t xml:space="preserve"> муниципального района </w:t>
      </w:r>
      <w:r w:rsidR="00092476" w:rsidRPr="00092476">
        <w:rPr>
          <w:rFonts w:ascii="Times New Roman" w:hAnsi="Times New Roman" w:cs="Times New Roman"/>
          <w:sz w:val="24"/>
          <w:szCs w:val="24"/>
          <w:u w:val="single"/>
        </w:rPr>
        <w:t>обращает внимание на вышеуказанные замечания</w:t>
      </w:r>
      <w:r w:rsidR="00092476" w:rsidRPr="00092476">
        <w:rPr>
          <w:rFonts w:ascii="Times New Roman" w:hAnsi="Times New Roman" w:cs="Times New Roman"/>
          <w:sz w:val="24"/>
          <w:szCs w:val="24"/>
        </w:rPr>
        <w:t xml:space="preserve"> </w:t>
      </w:r>
      <w:r w:rsidR="00823C4B">
        <w:rPr>
          <w:rFonts w:ascii="Times New Roman" w:hAnsi="Times New Roman" w:cs="Times New Roman"/>
          <w:sz w:val="24"/>
          <w:szCs w:val="24"/>
        </w:rPr>
        <w:t xml:space="preserve">в настоящем заключении </w:t>
      </w:r>
      <w:r w:rsidR="00092476">
        <w:rPr>
          <w:rFonts w:ascii="Times New Roman" w:hAnsi="Times New Roman" w:cs="Times New Roman"/>
          <w:sz w:val="24"/>
          <w:szCs w:val="24"/>
        </w:rPr>
        <w:t xml:space="preserve"> и рекомендует </w:t>
      </w:r>
      <w:r w:rsidR="00974D76">
        <w:rPr>
          <w:rFonts w:ascii="Times New Roman" w:hAnsi="Times New Roman" w:cs="Times New Roman"/>
          <w:sz w:val="24"/>
          <w:szCs w:val="24"/>
        </w:rPr>
        <w:t xml:space="preserve">Администрации поселения </w:t>
      </w:r>
      <w:r w:rsidR="00397C9A">
        <w:rPr>
          <w:rFonts w:ascii="Times New Roman" w:hAnsi="Times New Roman" w:cs="Times New Roman"/>
          <w:sz w:val="24"/>
          <w:szCs w:val="24"/>
        </w:rPr>
        <w:t>как главному распорядителю бюджетных сре</w:t>
      </w:r>
      <w:proofErr w:type="gramStart"/>
      <w:r w:rsidR="00397C9A">
        <w:rPr>
          <w:rFonts w:ascii="Times New Roman" w:hAnsi="Times New Roman" w:cs="Times New Roman"/>
          <w:sz w:val="24"/>
          <w:szCs w:val="24"/>
        </w:rPr>
        <w:t xml:space="preserve">дств </w:t>
      </w:r>
      <w:r w:rsidR="00974D76">
        <w:rPr>
          <w:rFonts w:ascii="Times New Roman" w:hAnsi="Times New Roman" w:cs="Times New Roman"/>
          <w:sz w:val="24"/>
          <w:szCs w:val="24"/>
        </w:rPr>
        <w:t>сл</w:t>
      </w:r>
      <w:proofErr w:type="gramEnd"/>
      <w:r w:rsidR="00974D76">
        <w:rPr>
          <w:rFonts w:ascii="Times New Roman" w:hAnsi="Times New Roman" w:cs="Times New Roman"/>
          <w:sz w:val="24"/>
          <w:szCs w:val="24"/>
        </w:rPr>
        <w:t>едующее</w:t>
      </w:r>
      <w:r w:rsidR="00092476">
        <w:rPr>
          <w:rFonts w:ascii="Times New Roman" w:hAnsi="Times New Roman" w:cs="Times New Roman"/>
          <w:sz w:val="24"/>
          <w:szCs w:val="24"/>
        </w:rPr>
        <w:t>:</w:t>
      </w:r>
    </w:p>
    <w:p w:rsidR="00BC7368" w:rsidRDefault="00BC7368" w:rsidP="00BC7368">
      <w:pPr>
        <w:widowControl w:val="0"/>
        <w:overflowPunct w:val="0"/>
        <w:autoSpaceDE w:val="0"/>
        <w:autoSpaceDN w:val="0"/>
        <w:adjustRightInd w:val="0"/>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 перед составлением годовой отчетности проводить полную инвентаризацию имущества и финансовых обязательств;</w:t>
      </w:r>
    </w:p>
    <w:p w:rsidR="00092476" w:rsidRDefault="009656B5" w:rsidP="00BC7368">
      <w:pPr>
        <w:pStyle w:val="ConsNonformat"/>
        <w:jc w:val="both"/>
        <w:rPr>
          <w:rFonts w:ascii="Times New Roman" w:hAnsi="Times New Roman" w:cs="Times New Roman"/>
          <w:sz w:val="24"/>
          <w:szCs w:val="24"/>
        </w:rPr>
      </w:pPr>
      <w:r>
        <w:rPr>
          <w:rFonts w:ascii="Times New Roman" w:hAnsi="Times New Roman" w:cs="Times New Roman"/>
          <w:sz w:val="24"/>
          <w:szCs w:val="24"/>
        </w:rPr>
        <w:t xml:space="preserve">       </w:t>
      </w:r>
      <w:r w:rsidR="00092476">
        <w:rPr>
          <w:rFonts w:ascii="Times New Roman" w:hAnsi="Times New Roman" w:cs="Times New Roman"/>
          <w:sz w:val="24"/>
          <w:szCs w:val="24"/>
        </w:rPr>
        <w:t>- соблюдать требования Инструкции № 191н при составлении годовой бухгалтерской отчетности, обра</w:t>
      </w:r>
      <w:r w:rsidR="00974D76">
        <w:rPr>
          <w:rFonts w:ascii="Times New Roman" w:hAnsi="Times New Roman" w:cs="Times New Roman"/>
          <w:sz w:val="24"/>
          <w:szCs w:val="24"/>
        </w:rPr>
        <w:t>щая</w:t>
      </w:r>
      <w:r w:rsidR="00092476">
        <w:rPr>
          <w:rFonts w:ascii="Times New Roman" w:hAnsi="Times New Roman" w:cs="Times New Roman"/>
          <w:sz w:val="24"/>
          <w:szCs w:val="24"/>
        </w:rPr>
        <w:t xml:space="preserve"> внимание на объем и качество предоставляемой информации в приложениях к Пояснительной записке ф. 0503160;</w:t>
      </w:r>
    </w:p>
    <w:p w:rsidR="00092476" w:rsidRDefault="00092476" w:rsidP="00E44677">
      <w:pPr>
        <w:widowControl w:val="0"/>
        <w:tabs>
          <w:tab w:val="num" w:pos="1571"/>
        </w:tabs>
        <w:overflowPunct w:val="0"/>
        <w:autoSpaceDE w:val="0"/>
        <w:autoSpaceDN w:val="0"/>
        <w:adjustRightInd w:val="0"/>
        <w:spacing w:after="0" w:line="240" w:lineRule="auto"/>
        <w:ind w:firstLine="425"/>
        <w:jc w:val="both"/>
        <w:textAlignment w:val="baseline"/>
        <w:rPr>
          <w:rFonts w:ascii="Times New Roman" w:hAnsi="Times New Roman" w:cs="Times New Roman"/>
          <w:sz w:val="24"/>
          <w:szCs w:val="24"/>
        </w:rPr>
      </w:pPr>
      <w:r>
        <w:rPr>
          <w:rFonts w:ascii="Times New Roman" w:hAnsi="Times New Roman" w:cs="Times New Roman"/>
          <w:sz w:val="24"/>
          <w:szCs w:val="24"/>
        </w:rPr>
        <w:t>- принять меры по устранению выявленных в ходе внешней проверки нарушений и замечаний путем внесения соответствующих изменений в сметы расходов, бухгалтерский учет и отчетность;</w:t>
      </w:r>
    </w:p>
    <w:p w:rsidR="00644550" w:rsidRDefault="00644550" w:rsidP="004772F2">
      <w:pPr>
        <w:pStyle w:val="a5"/>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О результатах рассмотрения и реализации предложений, изложенных в настоящем заключении, проинформировать Контрольно-счетную палату </w:t>
      </w:r>
      <w:proofErr w:type="spellStart"/>
      <w:r>
        <w:rPr>
          <w:rFonts w:ascii="Times New Roman" w:hAnsi="Times New Roman"/>
          <w:sz w:val="24"/>
          <w:szCs w:val="24"/>
        </w:rPr>
        <w:t>Нижнеилимского</w:t>
      </w:r>
      <w:proofErr w:type="spellEnd"/>
      <w:r>
        <w:rPr>
          <w:rFonts w:ascii="Times New Roman" w:hAnsi="Times New Roman"/>
          <w:sz w:val="24"/>
          <w:szCs w:val="24"/>
        </w:rPr>
        <w:t xml:space="preserve"> муниципального района в письменном виде.</w:t>
      </w:r>
    </w:p>
    <w:p w:rsidR="00AE5163" w:rsidRDefault="00AE5163" w:rsidP="004772F2">
      <w:pPr>
        <w:pStyle w:val="a5"/>
        <w:spacing w:after="0" w:line="240" w:lineRule="auto"/>
        <w:ind w:left="0" w:firstLine="709"/>
        <w:jc w:val="both"/>
        <w:rPr>
          <w:rFonts w:ascii="Times New Roman" w:hAnsi="Times New Roman"/>
          <w:sz w:val="24"/>
          <w:szCs w:val="24"/>
        </w:rPr>
      </w:pPr>
      <w:r w:rsidRPr="00AE5163">
        <w:rPr>
          <w:rFonts w:ascii="Times New Roman" w:hAnsi="Times New Roman"/>
          <w:sz w:val="24"/>
          <w:szCs w:val="24"/>
        </w:rPr>
        <w:t xml:space="preserve">Выявленные в ходе внешней проверки замечания в целом не оказали влияния на достоверность </w:t>
      </w:r>
      <w:r w:rsidR="00E779E4">
        <w:rPr>
          <w:rFonts w:ascii="Times New Roman" w:hAnsi="Times New Roman"/>
          <w:sz w:val="24"/>
          <w:szCs w:val="24"/>
        </w:rPr>
        <w:t>отчета об исполнении бюджета</w:t>
      </w:r>
      <w:r w:rsidRPr="00AE5163">
        <w:rPr>
          <w:rFonts w:ascii="Times New Roman" w:hAnsi="Times New Roman"/>
          <w:sz w:val="24"/>
          <w:szCs w:val="24"/>
        </w:rPr>
        <w:t xml:space="preserve"> за 201</w:t>
      </w:r>
      <w:r>
        <w:rPr>
          <w:rFonts w:ascii="Times New Roman" w:hAnsi="Times New Roman"/>
          <w:sz w:val="24"/>
          <w:szCs w:val="24"/>
        </w:rPr>
        <w:t>6</w:t>
      </w:r>
      <w:r w:rsidRPr="00AE5163">
        <w:rPr>
          <w:rFonts w:ascii="Times New Roman" w:hAnsi="Times New Roman"/>
          <w:sz w:val="24"/>
          <w:szCs w:val="24"/>
        </w:rPr>
        <w:t xml:space="preserve"> год</w:t>
      </w:r>
      <w:r w:rsidR="00974D76">
        <w:rPr>
          <w:rFonts w:ascii="Times New Roman" w:hAnsi="Times New Roman"/>
          <w:sz w:val="24"/>
          <w:szCs w:val="24"/>
        </w:rPr>
        <w:t>.</w:t>
      </w:r>
      <w:r w:rsidRPr="00AE5163">
        <w:rPr>
          <w:rFonts w:ascii="Times New Roman" w:hAnsi="Times New Roman"/>
          <w:sz w:val="24"/>
          <w:szCs w:val="24"/>
        </w:rPr>
        <w:t xml:space="preserve"> </w:t>
      </w:r>
      <w:r w:rsidR="00974D76">
        <w:rPr>
          <w:rFonts w:ascii="Times New Roman" w:hAnsi="Times New Roman"/>
          <w:sz w:val="24"/>
          <w:szCs w:val="24"/>
        </w:rPr>
        <w:t>О</w:t>
      </w:r>
      <w:r w:rsidRPr="00AE5163">
        <w:rPr>
          <w:rFonts w:ascii="Times New Roman" w:hAnsi="Times New Roman"/>
          <w:sz w:val="24"/>
          <w:szCs w:val="24"/>
        </w:rPr>
        <w:t xml:space="preserve">тчет может быть рекомендован к </w:t>
      </w:r>
      <w:r w:rsidR="00234C70">
        <w:rPr>
          <w:rFonts w:ascii="Times New Roman" w:hAnsi="Times New Roman"/>
          <w:sz w:val="24"/>
          <w:szCs w:val="24"/>
        </w:rPr>
        <w:t>рассмотрению</w:t>
      </w:r>
      <w:r w:rsidRPr="00AE5163">
        <w:rPr>
          <w:rFonts w:ascii="Times New Roman" w:hAnsi="Times New Roman"/>
          <w:sz w:val="24"/>
          <w:szCs w:val="24"/>
        </w:rPr>
        <w:t xml:space="preserve"> </w:t>
      </w:r>
      <w:r>
        <w:rPr>
          <w:rFonts w:ascii="Times New Roman" w:hAnsi="Times New Roman"/>
          <w:sz w:val="24"/>
          <w:szCs w:val="24"/>
        </w:rPr>
        <w:t xml:space="preserve">Думой </w:t>
      </w:r>
      <w:proofErr w:type="spellStart"/>
      <w:r w:rsidR="00234C70">
        <w:rPr>
          <w:rFonts w:ascii="Times New Roman" w:hAnsi="Times New Roman"/>
          <w:sz w:val="24"/>
          <w:szCs w:val="24"/>
        </w:rPr>
        <w:t>Соцгородског</w:t>
      </w:r>
      <w:r w:rsidR="00823C4B">
        <w:rPr>
          <w:rFonts w:ascii="Times New Roman" w:hAnsi="Times New Roman"/>
          <w:sz w:val="24"/>
          <w:szCs w:val="24"/>
        </w:rPr>
        <w:t>о</w:t>
      </w:r>
      <w:proofErr w:type="spellEnd"/>
      <w:r>
        <w:rPr>
          <w:rFonts w:ascii="Times New Roman" w:hAnsi="Times New Roman"/>
          <w:sz w:val="24"/>
          <w:szCs w:val="24"/>
        </w:rPr>
        <w:t xml:space="preserve"> сельского поселения</w:t>
      </w:r>
      <w:r w:rsidRPr="00AE5163">
        <w:rPr>
          <w:rFonts w:ascii="Times New Roman" w:hAnsi="Times New Roman"/>
          <w:sz w:val="24"/>
          <w:szCs w:val="24"/>
        </w:rPr>
        <w:t>. Указанные замечания являются основанием для принятия их к сведению с целью повышения качества представляемой бюджетной отчетности в дальнейшем.</w:t>
      </w:r>
    </w:p>
    <w:p w:rsidR="00823C4B" w:rsidRPr="00AE5163" w:rsidRDefault="00823C4B" w:rsidP="004772F2">
      <w:pPr>
        <w:pStyle w:val="a5"/>
        <w:spacing w:after="0" w:line="240" w:lineRule="auto"/>
        <w:ind w:left="0" w:firstLine="709"/>
        <w:jc w:val="both"/>
        <w:rPr>
          <w:rFonts w:ascii="Times New Roman" w:hAnsi="Times New Roman"/>
          <w:b/>
          <w:sz w:val="24"/>
          <w:szCs w:val="24"/>
        </w:rPr>
      </w:pPr>
    </w:p>
    <w:p w:rsidR="000F715B" w:rsidRDefault="000F715B" w:rsidP="00644550">
      <w:pPr>
        <w:pStyle w:val="a5"/>
        <w:spacing w:after="0" w:line="240" w:lineRule="auto"/>
        <w:ind w:left="0"/>
        <w:jc w:val="both"/>
        <w:rPr>
          <w:rFonts w:ascii="Times New Roman" w:hAnsi="Times New Roman"/>
          <w:b/>
          <w:sz w:val="26"/>
          <w:szCs w:val="26"/>
        </w:rPr>
      </w:pPr>
    </w:p>
    <w:p w:rsidR="00265228" w:rsidRDefault="00265228" w:rsidP="00644550">
      <w:pPr>
        <w:pStyle w:val="a5"/>
        <w:spacing w:after="0" w:line="240" w:lineRule="auto"/>
        <w:ind w:left="0"/>
        <w:jc w:val="both"/>
        <w:rPr>
          <w:rFonts w:ascii="Times New Roman" w:hAnsi="Times New Roman"/>
          <w:sz w:val="26"/>
          <w:szCs w:val="26"/>
        </w:rPr>
      </w:pPr>
      <w:r w:rsidRPr="00265228">
        <w:rPr>
          <w:rFonts w:ascii="Times New Roman" w:hAnsi="Times New Roman"/>
          <w:sz w:val="26"/>
          <w:szCs w:val="26"/>
        </w:rPr>
        <w:t>Председатель КСП</w:t>
      </w:r>
    </w:p>
    <w:p w:rsidR="00265228" w:rsidRPr="00265228" w:rsidRDefault="00265228" w:rsidP="00265228">
      <w:pPr>
        <w:pStyle w:val="a5"/>
        <w:tabs>
          <w:tab w:val="left" w:pos="8075"/>
        </w:tabs>
        <w:spacing w:after="0" w:line="240" w:lineRule="auto"/>
        <w:ind w:left="0"/>
        <w:jc w:val="both"/>
        <w:rPr>
          <w:rFonts w:ascii="Times New Roman" w:hAnsi="Times New Roman"/>
          <w:sz w:val="26"/>
          <w:szCs w:val="26"/>
        </w:rPr>
      </w:pPr>
      <w:proofErr w:type="spellStart"/>
      <w:r>
        <w:rPr>
          <w:rFonts w:ascii="Times New Roman" w:hAnsi="Times New Roman"/>
          <w:sz w:val="26"/>
          <w:szCs w:val="26"/>
        </w:rPr>
        <w:t>Нижнеилимского</w:t>
      </w:r>
      <w:proofErr w:type="spellEnd"/>
      <w:r>
        <w:rPr>
          <w:rFonts w:ascii="Times New Roman" w:hAnsi="Times New Roman"/>
          <w:sz w:val="26"/>
          <w:szCs w:val="26"/>
        </w:rPr>
        <w:t xml:space="preserve"> муниципального района</w:t>
      </w:r>
      <w:r>
        <w:rPr>
          <w:rFonts w:ascii="Times New Roman" w:hAnsi="Times New Roman"/>
          <w:sz w:val="26"/>
          <w:szCs w:val="26"/>
        </w:rPr>
        <w:tab/>
      </w:r>
      <w:proofErr w:type="spellStart"/>
      <w:r>
        <w:rPr>
          <w:rFonts w:ascii="Times New Roman" w:hAnsi="Times New Roman"/>
          <w:sz w:val="26"/>
          <w:szCs w:val="26"/>
        </w:rPr>
        <w:t>Каверзин</w:t>
      </w:r>
      <w:proofErr w:type="spellEnd"/>
      <w:r>
        <w:rPr>
          <w:rFonts w:ascii="Times New Roman" w:hAnsi="Times New Roman"/>
          <w:sz w:val="26"/>
          <w:szCs w:val="26"/>
        </w:rPr>
        <w:t xml:space="preserve"> О.Л.</w:t>
      </w:r>
    </w:p>
    <w:p w:rsidR="00265228" w:rsidRDefault="00265228" w:rsidP="00644550">
      <w:pPr>
        <w:pStyle w:val="a5"/>
        <w:spacing w:after="0" w:line="240" w:lineRule="auto"/>
        <w:ind w:left="0"/>
        <w:jc w:val="both"/>
        <w:rPr>
          <w:rFonts w:ascii="Times New Roman" w:hAnsi="Times New Roman"/>
          <w:sz w:val="24"/>
          <w:szCs w:val="24"/>
        </w:rPr>
      </w:pPr>
    </w:p>
    <w:p w:rsidR="000F715B" w:rsidRDefault="005964C4" w:rsidP="000F715B">
      <w:pPr>
        <w:pStyle w:val="a5"/>
        <w:spacing w:after="0" w:line="240" w:lineRule="auto"/>
        <w:ind w:left="0"/>
        <w:jc w:val="both"/>
        <w:rPr>
          <w:rFonts w:ascii="Times New Roman" w:hAnsi="Times New Roman"/>
          <w:sz w:val="24"/>
          <w:szCs w:val="24"/>
        </w:rPr>
      </w:pPr>
      <w:r w:rsidRPr="00047D84">
        <w:rPr>
          <w:rFonts w:ascii="Times New Roman" w:hAnsi="Times New Roman"/>
          <w:sz w:val="24"/>
          <w:szCs w:val="24"/>
        </w:rPr>
        <w:t>Инспектор КСП</w:t>
      </w:r>
    </w:p>
    <w:p w:rsidR="005964C4" w:rsidRPr="00047D84" w:rsidRDefault="005964C4" w:rsidP="000F715B">
      <w:pPr>
        <w:pStyle w:val="a5"/>
        <w:spacing w:after="0" w:line="240" w:lineRule="auto"/>
        <w:ind w:left="0"/>
        <w:jc w:val="both"/>
        <w:rPr>
          <w:rFonts w:ascii="Times New Roman" w:hAnsi="Times New Roman"/>
          <w:sz w:val="24"/>
          <w:szCs w:val="24"/>
        </w:rPr>
      </w:pPr>
      <w:proofErr w:type="spellStart"/>
      <w:r w:rsidRPr="00047D84">
        <w:rPr>
          <w:rFonts w:ascii="Times New Roman" w:hAnsi="Times New Roman"/>
          <w:sz w:val="24"/>
          <w:szCs w:val="24"/>
        </w:rPr>
        <w:t>Нижнеилимского</w:t>
      </w:r>
      <w:proofErr w:type="spellEnd"/>
      <w:r w:rsidRPr="00047D84">
        <w:rPr>
          <w:rFonts w:ascii="Times New Roman" w:hAnsi="Times New Roman"/>
          <w:sz w:val="24"/>
          <w:szCs w:val="24"/>
        </w:rPr>
        <w:t xml:space="preserve"> муниципального района</w:t>
      </w:r>
      <w:r w:rsidRPr="00047D84">
        <w:rPr>
          <w:rFonts w:ascii="Times New Roman" w:hAnsi="Times New Roman"/>
          <w:sz w:val="24"/>
          <w:szCs w:val="24"/>
        </w:rPr>
        <w:tab/>
      </w:r>
      <w:r w:rsidR="000F715B">
        <w:rPr>
          <w:rFonts w:ascii="Times New Roman" w:hAnsi="Times New Roman"/>
          <w:sz w:val="24"/>
          <w:szCs w:val="24"/>
        </w:rPr>
        <w:t xml:space="preserve">                                                     </w:t>
      </w:r>
      <w:r w:rsidRPr="00047D84">
        <w:rPr>
          <w:rFonts w:ascii="Times New Roman" w:hAnsi="Times New Roman"/>
          <w:sz w:val="24"/>
          <w:szCs w:val="24"/>
        </w:rPr>
        <w:t>Цепляева А.Р.</w:t>
      </w:r>
    </w:p>
    <w:p w:rsidR="00047D84" w:rsidRPr="005964C4" w:rsidRDefault="00047D84">
      <w:pPr>
        <w:pStyle w:val="a5"/>
        <w:tabs>
          <w:tab w:val="left" w:pos="8170"/>
        </w:tabs>
        <w:spacing w:after="0" w:line="240" w:lineRule="auto"/>
        <w:ind w:left="0"/>
        <w:jc w:val="both"/>
        <w:rPr>
          <w:rFonts w:ascii="Times New Roman" w:hAnsi="Times New Roman"/>
          <w:sz w:val="26"/>
          <w:szCs w:val="26"/>
        </w:rPr>
      </w:pPr>
    </w:p>
    <w:sectPr w:rsidR="00047D84" w:rsidRPr="005964C4" w:rsidSect="000F715B">
      <w:footerReference w:type="default" r:id="rId9"/>
      <w:pgSz w:w="11906" w:h="16838"/>
      <w:pgMar w:top="284" w:right="424" w:bottom="426"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541E" w:rsidRDefault="001E541E" w:rsidP="004772F2">
      <w:pPr>
        <w:spacing w:after="0" w:line="240" w:lineRule="auto"/>
      </w:pPr>
      <w:r>
        <w:separator/>
      </w:r>
    </w:p>
  </w:endnote>
  <w:endnote w:type="continuationSeparator" w:id="1">
    <w:p w:rsidR="001E541E" w:rsidRDefault="001E541E" w:rsidP="004772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195672"/>
      <w:docPartObj>
        <w:docPartGallery w:val="Page Numbers (Bottom of Page)"/>
        <w:docPartUnique/>
      </w:docPartObj>
    </w:sdtPr>
    <w:sdtContent>
      <w:p w:rsidR="001E541E" w:rsidRDefault="001E541E">
        <w:pPr>
          <w:pStyle w:val="aff2"/>
          <w:jc w:val="center"/>
        </w:pPr>
        <w:fldSimple w:instr=" PAGE   \* MERGEFORMAT ">
          <w:r w:rsidR="00CE7EBA">
            <w:rPr>
              <w:noProof/>
            </w:rPr>
            <w:t>7</w:t>
          </w:r>
        </w:fldSimple>
      </w:p>
    </w:sdtContent>
  </w:sdt>
  <w:p w:rsidR="001E541E" w:rsidRDefault="001E541E">
    <w:pPr>
      <w:pStyle w:val="af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541E" w:rsidRDefault="001E541E" w:rsidP="004772F2">
      <w:pPr>
        <w:spacing w:after="0" w:line="240" w:lineRule="auto"/>
      </w:pPr>
      <w:r>
        <w:separator/>
      </w:r>
    </w:p>
  </w:footnote>
  <w:footnote w:type="continuationSeparator" w:id="1">
    <w:p w:rsidR="001E541E" w:rsidRDefault="001E541E" w:rsidP="004772F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419CE"/>
    <w:multiLevelType w:val="multilevel"/>
    <w:tmpl w:val="A386FD2C"/>
    <w:lvl w:ilvl="0">
      <w:start w:val="1"/>
      <w:numFmt w:val="decimal"/>
      <w:lvlText w:val="%1."/>
      <w:lvlJc w:val="left"/>
      <w:pPr>
        <w:tabs>
          <w:tab w:val="num" w:pos="758"/>
        </w:tabs>
        <w:ind w:left="758" w:firstLine="142"/>
      </w:pPr>
      <w:rPr>
        <w:rFonts w:hint="default"/>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2B32D69"/>
    <w:multiLevelType w:val="multilevel"/>
    <w:tmpl w:val="AA1C9B1C"/>
    <w:lvl w:ilvl="0">
      <w:start w:val="7"/>
      <w:numFmt w:val="decimal"/>
      <w:lvlText w:val="6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D47F80"/>
    <w:multiLevelType w:val="hybridMultilevel"/>
    <w:tmpl w:val="52E46A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4334FDB"/>
    <w:multiLevelType w:val="hybridMultilevel"/>
    <w:tmpl w:val="38DCD336"/>
    <w:lvl w:ilvl="0" w:tplc="998C0B14">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4">
    <w:nsid w:val="0EE3601A"/>
    <w:multiLevelType w:val="multilevel"/>
    <w:tmpl w:val="2C80B850"/>
    <w:lvl w:ilvl="0">
      <w:start w:val="9"/>
      <w:numFmt w:val="decimal"/>
      <w:lvlText w:val="459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0FC593D"/>
    <w:multiLevelType w:val="multilevel"/>
    <w:tmpl w:val="60342F18"/>
    <w:lvl w:ilvl="0">
      <w:start w:val="8"/>
      <w:numFmt w:val="decimal"/>
      <w:lvlText w:val="10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5337842"/>
    <w:multiLevelType w:val="hybridMultilevel"/>
    <w:tmpl w:val="BECA064C"/>
    <w:lvl w:ilvl="0" w:tplc="5BCCFB3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nsid w:val="173E534B"/>
    <w:multiLevelType w:val="multilevel"/>
    <w:tmpl w:val="5156CB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75E14A3"/>
    <w:multiLevelType w:val="multilevel"/>
    <w:tmpl w:val="01AC66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DE34803"/>
    <w:multiLevelType w:val="hybridMultilevel"/>
    <w:tmpl w:val="5DAE6F6C"/>
    <w:lvl w:ilvl="0" w:tplc="A134D62E">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10">
    <w:nsid w:val="25555CB9"/>
    <w:multiLevelType w:val="hybridMultilevel"/>
    <w:tmpl w:val="841ED4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6680C25"/>
    <w:multiLevelType w:val="multilevel"/>
    <w:tmpl w:val="391072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7621D73"/>
    <w:multiLevelType w:val="multilevel"/>
    <w:tmpl w:val="DD020FE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3667F3C"/>
    <w:multiLevelType w:val="hybridMultilevel"/>
    <w:tmpl w:val="C7DCCF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3766EC0"/>
    <w:multiLevelType w:val="hybridMultilevel"/>
    <w:tmpl w:val="FC96CF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5FB2974"/>
    <w:multiLevelType w:val="multilevel"/>
    <w:tmpl w:val="DDAE04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89F5875"/>
    <w:multiLevelType w:val="multilevel"/>
    <w:tmpl w:val="824E88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E2B4620"/>
    <w:multiLevelType w:val="hybridMultilevel"/>
    <w:tmpl w:val="8348E1F0"/>
    <w:lvl w:ilvl="0" w:tplc="487E5926">
      <w:start w:val="1"/>
      <w:numFmt w:val="decimal"/>
      <w:lvlText w:val="%1."/>
      <w:lvlJc w:val="left"/>
      <w:pPr>
        <w:tabs>
          <w:tab w:val="num" w:pos="1571"/>
        </w:tabs>
        <w:ind w:left="1571" w:hanging="360"/>
      </w:pPr>
      <w:rPr>
        <w:b w:val="0"/>
      </w:rPr>
    </w:lvl>
    <w:lvl w:ilvl="1" w:tplc="04190003">
      <w:start w:val="1"/>
      <w:numFmt w:val="bullet"/>
      <w:lvlText w:val=""/>
      <w:lvlJc w:val="left"/>
      <w:pPr>
        <w:tabs>
          <w:tab w:val="num" w:pos="2291"/>
        </w:tabs>
        <w:ind w:left="2291" w:hanging="360"/>
      </w:pPr>
      <w:rPr>
        <w:rFonts w:ascii="Wingdings" w:hAnsi="Wingdings"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42B132E7"/>
    <w:multiLevelType w:val="multilevel"/>
    <w:tmpl w:val="2292AAEC"/>
    <w:lvl w:ilvl="0">
      <w:start w:val="9"/>
      <w:numFmt w:val="decimal"/>
      <w:lvlText w:val="99,%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8830B3E"/>
    <w:multiLevelType w:val="multilevel"/>
    <w:tmpl w:val="D16220B6"/>
    <w:lvl w:ilvl="0">
      <w:start w:val="7"/>
      <w:numFmt w:val="decimal"/>
      <w:lvlText w:val="15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E7939B2"/>
    <w:multiLevelType w:val="hybridMultilevel"/>
    <w:tmpl w:val="457CFA6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1">
    <w:nsid w:val="4F217DEB"/>
    <w:multiLevelType w:val="multilevel"/>
    <w:tmpl w:val="D19859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FE431AB"/>
    <w:multiLevelType w:val="hybridMultilevel"/>
    <w:tmpl w:val="6EA673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0092989"/>
    <w:multiLevelType w:val="multilevel"/>
    <w:tmpl w:val="3C14525C"/>
    <w:lvl w:ilvl="0">
      <w:start w:val="1"/>
      <w:numFmt w:val="decimal"/>
      <w:lvlText w:val="%1."/>
      <w:lvlJc w:val="left"/>
      <w:pPr>
        <w:ind w:left="675" w:hanging="675"/>
      </w:pPr>
      <w:rPr>
        <w:rFonts w:hint="default"/>
      </w:rPr>
    </w:lvl>
    <w:lvl w:ilvl="1">
      <w:start w:val="4"/>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4">
    <w:nsid w:val="587A1972"/>
    <w:multiLevelType w:val="hybridMultilevel"/>
    <w:tmpl w:val="A386FD2C"/>
    <w:lvl w:ilvl="0" w:tplc="0D4A3074">
      <w:start w:val="1"/>
      <w:numFmt w:val="decimal"/>
      <w:lvlText w:val="%1."/>
      <w:lvlJc w:val="left"/>
      <w:pPr>
        <w:tabs>
          <w:tab w:val="num" w:pos="758"/>
        </w:tabs>
        <w:ind w:left="758" w:firstLine="142"/>
      </w:pPr>
      <w:rPr>
        <w:rFonts w:hint="default"/>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685D0005"/>
    <w:multiLevelType w:val="hybridMultilevel"/>
    <w:tmpl w:val="D0CA6D4A"/>
    <w:lvl w:ilvl="0" w:tplc="4762CD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749D7CD5"/>
    <w:multiLevelType w:val="hybridMultilevel"/>
    <w:tmpl w:val="9134EF50"/>
    <w:lvl w:ilvl="0" w:tplc="04190001">
      <w:start w:val="1"/>
      <w:numFmt w:val="bullet"/>
      <w:lvlText w:val=""/>
      <w:lvlJc w:val="left"/>
      <w:pPr>
        <w:ind w:left="820" w:hanging="360"/>
      </w:pPr>
      <w:rPr>
        <w:rFonts w:ascii="Symbol" w:hAnsi="Symbol"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27">
    <w:nsid w:val="78E82774"/>
    <w:multiLevelType w:val="multilevel"/>
    <w:tmpl w:val="79A66D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95F164D"/>
    <w:multiLevelType w:val="multilevel"/>
    <w:tmpl w:val="1A965946"/>
    <w:lvl w:ilvl="0">
      <w:start w:val="1"/>
      <w:numFmt w:val="decimal"/>
      <w:lvlText w:val="%1."/>
      <w:lvlJc w:val="left"/>
      <w:pPr>
        <w:ind w:left="1714" w:hanging="100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9">
    <w:nsid w:val="7A3A5A00"/>
    <w:multiLevelType w:val="multilevel"/>
    <w:tmpl w:val="18A4B072"/>
    <w:lvl w:ilvl="0">
      <w:start w:val="2"/>
      <w:numFmt w:val="decimal"/>
      <w:lvlText w:val="45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8"/>
  </w:num>
  <w:num w:numId="2">
    <w:abstractNumId w:val="23"/>
  </w:num>
  <w:num w:numId="3">
    <w:abstractNumId w:val="24"/>
  </w:num>
  <w:num w:numId="4">
    <w:abstractNumId w:val="0"/>
  </w:num>
  <w:num w:numId="5">
    <w:abstractNumId w:val="8"/>
  </w:num>
  <w:num w:numId="6">
    <w:abstractNumId w:val="11"/>
  </w:num>
  <w:num w:numId="7">
    <w:abstractNumId w:val="21"/>
  </w:num>
  <w:num w:numId="8">
    <w:abstractNumId w:val="16"/>
  </w:num>
  <w:num w:numId="9">
    <w:abstractNumId w:val="10"/>
  </w:num>
  <w:num w:numId="10">
    <w:abstractNumId w:val="13"/>
  </w:num>
  <w:num w:numId="11">
    <w:abstractNumId w:val="2"/>
  </w:num>
  <w:num w:numId="12">
    <w:abstractNumId w:val="14"/>
  </w:num>
  <w:num w:numId="13">
    <w:abstractNumId w:val="20"/>
  </w:num>
  <w:num w:numId="14">
    <w:abstractNumId w:val="22"/>
  </w:num>
  <w:num w:numId="15">
    <w:abstractNumId w:val="27"/>
  </w:num>
  <w:num w:numId="16">
    <w:abstractNumId w:val="4"/>
  </w:num>
  <w:num w:numId="17">
    <w:abstractNumId w:val="18"/>
  </w:num>
  <w:num w:numId="18">
    <w:abstractNumId w:val="25"/>
  </w:num>
  <w:num w:numId="19">
    <w:abstractNumId w:val="26"/>
  </w:num>
  <w:num w:numId="20">
    <w:abstractNumId w:val="1"/>
  </w:num>
  <w:num w:numId="21">
    <w:abstractNumId w:val="29"/>
  </w:num>
  <w:num w:numId="22">
    <w:abstractNumId w:val="19"/>
  </w:num>
  <w:num w:numId="23">
    <w:abstractNumId w:val="12"/>
  </w:num>
  <w:num w:numId="24">
    <w:abstractNumId w:val="5"/>
  </w:num>
  <w:num w:numId="25">
    <w:abstractNumId w:val="7"/>
  </w:num>
  <w:num w:numId="26">
    <w:abstractNumId w:val="9"/>
  </w:num>
  <w:num w:numId="27">
    <w:abstractNumId w:val="15"/>
  </w:num>
  <w:num w:numId="28">
    <w:abstractNumId w:val="17"/>
  </w:num>
  <w:num w:numId="29">
    <w:abstractNumId w:val="6"/>
  </w:num>
  <w:num w:numId="3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4772F2"/>
    <w:rsid w:val="000032A8"/>
    <w:rsid w:val="00003E52"/>
    <w:rsid w:val="000128FF"/>
    <w:rsid w:val="00017855"/>
    <w:rsid w:val="00026F7A"/>
    <w:rsid w:val="00030BA1"/>
    <w:rsid w:val="0003382B"/>
    <w:rsid w:val="00047D84"/>
    <w:rsid w:val="000535C6"/>
    <w:rsid w:val="0005555F"/>
    <w:rsid w:val="00056A4D"/>
    <w:rsid w:val="00062E93"/>
    <w:rsid w:val="0006626D"/>
    <w:rsid w:val="00070DAA"/>
    <w:rsid w:val="00074BF9"/>
    <w:rsid w:val="00077F03"/>
    <w:rsid w:val="00082006"/>
    <w:rsid w:val="00083368"/>
    <w:rsid w:val="00092476"/>
    <w:rsid w:val="000A0017"/>
    <w:rsid w:val="000B0374"/>
    <w:rsid w:val="000B2CD3"/>
    <w:rsid w:val="000B64F3"/>
    <w:rsid w:val="000B65E3"/>
    <w:rsid w:val="000B6ED4"/>
    <w:rsid w:val="000C1248"/>
    <w:rsid w:val="000C31C3"/>
    <w:rsid w:val="000C32AA"/>
    <w:rsid w:val="000C4F51"/>
    <w:rsid w:val="000D1EE8"/>
    <w:rsid w:val="000D6C98"/>
    <w:rsid w:val="000E0F53"/>
    <w:rsid w:val="000E3042"/>
    <w:rsid w:val="000E4991"/>
    <w:rsid w:val="000F07BD"/>
    <w:rsid w:val="000F715B"/>
    <w:rsid w:val="001076C8"/>
    <w:rsid w:val="00110B4C"/>
    <w:rsid w:val="001133E7"/>
    <w:rsid w:val="0011578C"/>
    <w:rsid w:val="00116B6B"/>
    <w:rsid w:val="001248B5"/>
    <w:rsid w:val="00126FCE"/>
    <w:rsid w:val="00127539"/>
    <w:rsid w:val="00130D5D"/>
    <w:rsid w:val="00135ED5"/>
    <w:rsid w:val="00150BA4"/>
    <w:rsid w:val="001601D2"/>
    <w:rsid w:val="00160B3E"/>
    <w:rsid w:val="00163ABF"/>
    <w:rsid w:val="001644E9"/>
    <w:rsid w:val="0016572A"/>
    <w:rsid w:val="0018049C"/>
    <w:rsid w:val="001835FE"/>
    <w:rsid w:val="00186E68"/>
    <w:rsid w:val="001929C0"/>
    <w:rsid w:val="001959F2"/>
    <w:rsid w:val="001A10CD"/>
    <w:rsid w:val="001A2A44"/>
    <w:rsid w:val="001B359D"/>
    <w:rsid w:val="001B35E1"/>
    <w:rsid w:val="001C2967"/>
    <w:rsid w:val="001C2BE5"/>
    <w:rsid w:val="001C365C"/>
    <w:rsid w:val="001C3CF5"/>
    <w:rsid w:val="001C4877"/>
    <w:rsid w:val="001C5432"/>
    <w:rsid w:val="001C6243"/>
    <w:rsid w:val="001D1A34"/>
    <w:rsid w:val="001D5A3F"/>
    <w:rsid w:val="001E0BD3"/>
    <w:rsid w:val="001E4362"/>
    <w:rsid w:val="001E541E"/>
    <w:rsid w:val="001E58AB"/>
    <w:rsid w:val="0020258F"/>
    <w:rsid w:val="00202FCF"/>
    <w:rsid w:val="00203A6D"/>
    <w:rsid w:val="00214C22"/>
    <w:rsid w:val="0021747C"/>
    <w:rsid w:val="00226004"/>
    <w:rsid w:val="00227BD2"/>
    <w:rsid w:val="00233446"/>
    <w:rsid w:val="00234C70"/>
    <w:rsid w:val="00237937"/>
    <w:rsid w:val="00237EA6"/>
    <w:rsid w:val="00240535"/>
    <w:rsid w:val="00243C40"/>
    <w:rsid w:val="0024647D"/>
    <w:rsid w:val="00251D8D"/>
    <w:rsid w:val="00265228"/>
    <w:rsid w:val="002659C1"/>
    <w:rsid w:val="00270532"/>
    <w:rsid w:val="0027172C"/>
    <w:rsid w:val="002720EF"/>
    <w:rsid w:val="00273BC2"/>
    <w:rsid w:val="00274AB2"/>
    <w:rsid w:val="00276E93"/>
    <w:rsid w:val="002804C6"/>
    <w:rsid w:val="00282707"/>
    <w:rsid w:val="0028549E"/>
    <w:rsid w:val="00285827"/>
    <w:rsid w:val="00285B30"/>
    <w:rsid w:val="002915D0"/>
    <w:rsid w:val="00295432"/>
    <w:rsid w:val="002972B6"/>
    <w:rsid w:val="002B1458"/>
    <w:rsid w:val="002B2F1A"/>
    <w:rsid w:val="002B49B5"/>
    <w:rsid w:val="002B6348"/>
    <w:rsid w:val="002C12C4"/>
    <w:rsid w:val="002C1F67"/>
    <w:rsid w:val="002C50CF"/>
    <w:rsid w:val="002C5E34"/>
    <w:rsid w:val="002C7986"/>
    <w:rsid w:val="002E01E8"/>
    <w:rsid w:val="002E3373"/>
    <w:rsid w:val="002F2FF3"/>
    <w:rsid w:val="00301275"/>
    <w:rsid w:val="00302385"/>
    <w:rsid w:val="00303D26"/>
    <w:rsid w:val="00306260"/>
    <w:rsid w:val="00310E39"/>
    <w:rsid w:val="00315CD9"/>
    <w:rsid w:val="00330DE0"/>
    <w:rsid w:val="0033182F"/>
    <w:rsid w:val="00336BE3"/>
    <w:rsid w:val="003446D2"/>
    <w:rsid w:val="00345004"/>
    <w:rsid w:val="003460F6"/>
    <w:rsid w:val="003471E1"/>
    <w:rsid w:val="00347EA7"/>
    <w:rsid w:val="00351C47"/>
    <w:rsid w:val="00355D50"/>
    <w:rsid w:val="00360F1A"/>
    <w:rsid w:val="00361C6B"/>
    <w:rsid w:val="00365029"/>
    <w:rsid w:val="00374F34"/>
    <w:rsid w:val="00385A09"/>
    <w:rsid w:val="00385FB0"/>
    <w:rsid w:val="00386A73"/>
    <w:rsid w:val="00387D9A"/>
    <w:rsid w:val="00391CE4"/>
    <w:rsid w:val="00392465"/>
    <w:rsid w:val="00394701"/>
    <w:rsid w:val="00396AB7"/>
    <w:rsid w:val="00397C9A"/>
    <w:rsid w:val="003B1DB5"/>
    <w:rsid w:val="003B33E5"/>
    <w:rsid w:val="003B69AC"/>
    <w:rsid w:val="003B724C"/>
    <w:rsid w:val="003C0023"/>
    <w:rsid w:val="003D0F82"/>
    <w:rsid w:val="003E4B3C"/>
    <w:rsid w:val="003E73DC"/>
    <w:rsid w:val="003F3DC7"/>
    <w:rsid w:val="003F411C"/>
    <w:rsid w:val="00404B93"/>
    <w:rsid w:val="00411C74"/>
    <w:rsid w:val="00422327"/>
    <w:rsid w:val="00423073"/>
    <w:rsid w:val="00426B45"/>
    <w:rsid w:val="0043767A"/>
    <w:rsid w:val="00437D07"/>
    <w:rsid w:val="004527AF"/>
    <w:rsid w:val="00452D92"/>
    <w:rsid w:val="00455761"/>
    <w:rsid w:val="00456F6B"/>
    <w:rsid w:val="00457167"/>
    <w:rsid w:val="0046794F"/>
    <w:rsid w:val="0047012F"/>
    <w:rsid w:val="00471615"/>
    <w:rsid w:val="004772F2"/>
    <w:rsid w:val="00481E9E"/>
    <w:rsid w:val="00486617"/>
    <w:rsid w:val="004912F4"/>
    <w:rsid w:val="00495785"/>
    <w:rsid w:val="004A1304"/>
    <w:rsid w:val="004B467E"/>
    <w:rsid w:val="004B50AB"/>
    <w:rsid w:val="004B6833"/>
    <w:rsid w:val="004B6FB0"/>
    <w:rsid w:val="004D76FE"/>
    <w:rsid w:val="004E1200"/>
    <w:rsid w:val="004E20A8"/>
    <w:rsid w:val="004E25DC"/>
    <w:rsid w:val="004E6601"/>
    <w:rsid w:val="004E68DC"/>
    <w:rsid w:val="004F2197"/>
    <w:rsid w:val="00503117"/>
    <w:rsid w:val="00513411"/>
    <w:rsid w:val="005137C4"/>
    <w:rsid w:val="00522DEA"/>
    <w:rsid w:val="00523127"/>
    <w:rsid w:val="0052489D"/>
    <w:rsid w:val="005301FB"/>
    <w:rsid w:val="00535EFE"/>
    <w:rsid w:val="005529EE"/>
    <w:rsid w:val="00557CE2"/>
    <w:rsid w:val="00560589"/>
    <w:rsid w:val="0056185D"/>
    <w:rsid w:val="00565A39"/>
    <w:rsid w:val="00565DDE"/>
    <w:rsid w:val="00585CAA"/>
    <w:rsid w:val="00585F0A"/>
    <w:rsid w:val="00587239"/>
    <w:rsid w:val="00594D54"/>
    <w:rsid w:val="005964C4"/>
    <w:rsid w:val="00597EC6"/>
    <w:rsid w:val="005A1E8A"/>
    <w:rsid w:val="005A3D02"/>
    <w:rsid w:val="005B0BA9"/>
    <w:rsid w:val="005B18BD"/>
    <w:rsid w:val="005B298A"/>
    <w:rsid w:val="005B6442"/>
    <w:rsid w:val="005C388A"/>
    <w:rsid w:val="005C70CC"/>
    <w:rsid w:val="005D061F"/>
    <w:rsid w:val="005D1382"/>
    <w:rsid w:val="005D2E7E"/>
    <w:rsid w:val="005D4981"/>
    <w:rsid w:val="005E03B8"/>
    <w:rsid w:val="005E3D1A"/>
    <w:rsid w:val="005E41F0"/>
    <w:rsid w:val="006025B0"/>
    <w:rsid w:val="00603464"/>
    <w:rsid w:val="00607F5D"/>
    <w:rsid w:val="00627417"/>
    <w:rsid w:val="00632B6E"/>
    <w:rsid w:val="0063519C"/>
    <w:rsid w:val="00644550"/>
    <w:rsid w:val="00644941"/>
    <w:rsid w:val="0066520C"/>
    <w:rsid w:val="0066724D"/>
    <w:rsid w:val="00670243"/>
    <w:rsid w:val="0068062A"/>
    <w:rsid w:val="00686F40"/>
    <w:rsid w:val="00691CBE"/>
    <w:rsid w:val="00692622"/>
    <w:rsid w:val="00697777"/>
    <w:rsid w:val="006A29B6"/>
    <w:rsid w:val="006A2D35"/>
    <w:rsid w:val="006A3016"/>
    <w:rsid w:val="006A4766"/>
    <w:rsid w:val="006A70F3"/>
    <w:rsid w:val="006B241F"/>
    <w:rsid w:val="006B4F05"/>
    <w:rsid w:val="006B74D5"/>
    <w:rsid w:val="006C3449"/>
    <w:rsid w:val="006C5007"/>
    <w:rsid w:val="006D7F51"/>
    <w:rsid w:val="006E07D9"/>
    <w:rsid w:val="006F1B3D"/>
    <w:rsid w:val="006F1E55"/>
    <w:rsid w:val="006F2974"/>
    <w:rsid w:val="006F3670"/>
    <w:rsid w:val="00703A65"/>
    <w:rsid w:val="00716712"/>
    <w:rsid w:val="007216E6"/>
    <w:rsid w:val="00724F24"/>
    <w:rsid w:val="00730D83"/>
    <w:rsid w:val="00731E8C"/>
    <w:rsid w:val="00745B33"/>
    <w:rsid w:val="00750497"/>
    <w:rsid w:val="00755EEB"/>
    <w:rsid w:val="0076075E"/>
    <w:rsid w:val="00760B44"/>
    <w:rsid w:val="007757AA"/>
    <w:rsid w:val="007803AB"/>
    <w:rsid w:val="00782710"/>
    <w:rsid w:val="00787B4C"/>
    <w:rsid w:val="007959F0"/>
    <w:rsid w:val="007C17C6"/>
    <w:rsid w:val="007C4CEF"/>
    <w:rsid w:val="007C57DA"/>
    <w:rsid w:val="007D09AA"/>
    <w:rsid w:val="007D7BBD"/>
    <w:rsid w:val="007E0BC7"/>
    <w:rsid w:val="007E531B"/>
    <w:rsid w:val="007E63AB"/>
    <w:rsid w:val="007E6800"/>
    <w:rsid w:val="007E7238"/>
    <w:rsid w:val="007F78D3"/>
    <w:rsid w:val="0080237E"/>
    <w:rsid w:val="00805B8F"/>
    <w:rsid w:val="00805F1B"/>
    <w:rsid w:val="00806B2F"/>
    <w:rsid w:val="00823C4B"/>
    <w:rsid w:val="00830334"/>
    <w:rsid w:val="00847A82"/>
    <w:rsid w:val="00860619"/>
    <w:rsid w:val="0086359B"/>
    <w:rsid w:val="00873762"/>
    <w:rsid w:val="00875112"/>
    <w:rsid w:val="00880C73"/>
    <w:rsid w:val="00882820"/>
    <w:rsid w:val="00885807"/>
    <w:rsid w:val="0088712C"/>
    <w:rsid w:val="00894427"/>
    <w:rsid w:val="0089778E"/>
    <w:rsid w:val="008A2B0D"/>
    <w:rsid w:val="008A2F33"/>
    <w:rsid w:val="008A3450"/>
    <w:rsid w:val="008A3D41"/>
    <w:rsid w:val="008A5F38"/>
    <w:rsid w:val="008A7F4D"/>
    <w:rsid w:val="008A7FA2"/>
    <w:rsid w:val="008B1047"/>
    <w:rsid w:val="008B251E"/>
    <w:rsid w:val="008B43B7"/>
    <w:rsid w:val="008B6070"/>
    <w:rsid w:val="008C1290"/>
    <w:rsid w:val="008C756B"/>
    <w:rsid w:val="008C7C91"/>
    <w:rsid w:val="008D067D"/>
    <w:rsid w:val="008D3212"/>
    <w:rsid w:val="008D3F6F"/>
    <w:rsid w:val="008D6A8E"/>
    <w:rsid w:val="008D7512"/>
    <w:rsid w:val="008D7928"/>
    <w:rsid w:val="008E0D7E"/>
    <w:rsid w:val="008E13C0"/>
    <w:rsid w:val="008E4206"/>
    <w:rsid w:val="008F07FB"/>
    <w:rsid w:val="008F4E46"/>
    <w:rsid w:val="00901BAE"/>
    <w:rsid w:val="00901BCE"/>
    <w:rsid w:val="00902B9F"/>
    <w:rsid w:val="00910233"/>
    <w:rsid w:val="009139E2"/>
    <w:rsid w:val="009169A4"/>
    <w:rsid w:val="0092690E"/>
    <w:rsid w:val="00927052"/>
    <w:rsid w:val="00927743"/>
    <w:rsid w:val="0093150F"/>
    <w:rsid w:val="0094413F"/>
    <w:rsid w:val="00944A01"/>
    <w:rsid w:val="00945DD3"/>
    <w:rsid w:val="00950B5A"/>
    <w:rsid w:val="0095705C"/>
    <w:rsid w:val="009608A7"/>
    <w:rsid w:val="00963BFE"/>
    <w:rsid w:val="009644D2"/>
    <w:rsid w:val="009656B5"/>
    <w:rsid w:val="00965EE7"/>
    <w:rsid w:val="0097419B"/>
    <w:rsid w:val="00974D76"/>
    <w:rsid w:val="00976C27"/>
    <w:rsid w:val="00977652"/>
    <w:rsid w:val="009809D6"/>
    <w:rsid w:val="0098369A"/>
    <w:rsid w:val="00985269"/>
    <w:rsid w:val="0099562A"/>
    <w:rsid w:val="009A7F1F"/>
    <w:rsid w:val="009B35A8"/>
    <w:rsid w:val="009E049B"/>
    <w:rsid w:val="009E4B36"/>
    <w:rsid w:val="009E4CCA"/>
    <w:rsid w:val="009E55CD"/>
    <w:rsid w:val="009F29ED"/>
    <w:rsid w:val="009F4DFF"/>
    <w:rsid w:val="00A00EF4"/>
    <w:rsid w:val="00A1300D"/>
    <w:rsid w:val="00A13665"/>
    <w:rsid w:val="00A27911"/>
    <w:rsid w:val="00A27AE2"/>
    <w:rsid w:val="00A35D42"/>
    <w:rsid w:val="00A37B73"/>
    <w:rsid w:val="00A4037B"/>
    <w:rsid w:val="00A46A23"/>
    <w:rsid w:val="00A529AD"/>
    <w:rsid w:val="00A549DF"/>
    <w:rsid w:val="00A64459"/>
    <w:rsid w:val="00A7327F"/>
    <w:rsid w:val="00A76C25"/>
    <w:rsid w:val="00A77E21"/>
    <w:rsid w:val="00A822C5"/>
    <w:rsid w:val="00A83585"/>
    <w:rsid w:val="00A84385"/>
    <w:rsid w:val="00A87B07"/>
    <w:rsid w:val="00A94C77"/>
    <w:rsid w:val="00AA0975"/>
    <w:rsid w:val="00AA2626"/>
    <w:rsid w:val="00AA407C"/>
    <w:rsid w:val="00AA6FC9"/>
    <w:rsid w:val="00AB057A"/>
    <w:rsid w:val="00AB0E45"/>
    <w:rsid w:val="00AB1E66"/>
    <w:rsid w:val="00AB385D"/>
    <w:rsid w:val="00AB64A8"/>
    <w:rsid w:val="00AB6C77"/>
    <w:rsid w:val="00AC1B4D"/>
    <w:rsid w:val="00AC20B7"/>
    <w:rsid w:val="00AD6FDB"/>
    <w:rsid w:val="00AE025A"/>
    <w:rsid w:val="00AE0FAC"/>
    <w:rsid w:val="00AE1FB8"/>
    <w:rsid w:val="00AE5163"/>
    <w:rsid w:val="00AE5CDD"/>
    <w:rsid w:val="00AF2EB3"/>
    <w:rsid w:val="00AF3D56"/>
    <w:rsid w:val="00B06680"/>
    <w:rsid w:val="00B17AE8"/>
    <w:rsid w:val="00B20C49"/>
    <w:rsid w:val="00B23C1D"/>
    <w:rsid w:val="00B23D1E"/>
    <w:rsid w:val="00B25907"/>
    <w:rsid w:val="00B26B0D"/>
    <w:rsid w:val="00B41762"/>
    <w:rsid w:val="00B419F7"/>
    <w:rsid w:val="00B574C7"/>
    <w:rsid w:val="00B62158"/>
    <w:rsid w:val="00B636ED"/>
    <w:rsid w:val="00B83016"/>
    <w:rsid w:val="00B83F66"/>
    <w:rsid w:val="00B901FB"/>
    <w:rsid w:val="00B9552A"/>
    <w:rsid w:val="00B96AD5"/>
    <w:rsid w:val="00BA5E6D"/>
    <w:rsid w:val="00BA78C2"/>
    <w:rsid w:val="00BB15FC"/>
    <w:rsid w:val="00BB44CC"/>
    <w:rsid w:val="00BB4F60"/>
    <w:rsid w:val="00BC0365"/>
    <w:rsid w:val="00BC2AF9"/>
    <w:rsid w:val="00BC42A4"/>
    <w:rsid w:val="00BC7368"/>
    <w:rsid w:val="00BD1E1F"/>
    <w:rsid w:val="00BD736B"/>
    <w:rsid w:val="00BE7034"/>
    <w:rsid w:val="00BF1691"/>
    <w:rsid w:val="00BF66C5"/>
    <w:rsid w:val="00C020D2"/>
    <w:rsid w:val="00C02473"/>
    <w:rsid w:val="00C0324A"/>
    <w:rsid w:val="00C148C6"/>
    <w:rsid w:val="00C157AD"/>
    <w:rsid w:val="00C15C09"/>
    <w:rsid w:val="00C20D4A"/>
    <w:rsid w:val="00C26C6F"/>
    <w:rsid w:val="00C3202D"/>
    <w:rsid w:val="00C336E1"/>
    <w:rsid w:val="00C410C1"/>
    <w:rsid w:val="00C41638"/>
    <w:rsid w:val="00C4557D"/>
    <w:rsid w:val="00C50DD7"/>
    <w:rsid w:val="00C51C86"/>
    <w:rsid w:val="00C522A9"/>
    <w:rsid w:val="00C55466"/>
    <w:rsid w:val="00C62406"/>
    <w:rsid w:val="00C62A0B"/>
    <w:rsid w:val="00C7190B"/>
    <w:rsid w:val="00C7589D"/>
    <w:rsid w:val="00C84BA3"/>
    <w:rsid w:val="00C856A4"/>
    <w:rsid w:val="00C936AC"/>
    <w:rsid w:val="00C94197"/>
    <w:rsid w:val="00CA0BB3"/>
    <w:rsid w:val="00CA3205"/>
    <w:rsid w:val="00CA46A1"/>
    <w:rsid w:val="00CA7D72"/>
    <w:rsid w:val="00CB0F82"/>
    <w:rsid w:val="00CB3031"/>
    <w:rsid w:val="00CB7689"/>
    <w:rsid w:val="00CB7F33"/>
    <w:rsid w:val="00CC04BA"/>
    <w:rsid w:val="00CC1EEE"/>
    <w:rsid w:val="00CC30AF"/>
    <w:rsid w:val="00CC513E"/>
    <w:rsid w:val="00CD10F4"/>
    <w:rsid w:val="00CE5D89"/>
    <w:rsid w:val="00CE7EBA"/>
    <w:rsid w:val="00CF13CB"/>
    <w:rsid w:val="00CF4696"/>
    <w:rsid w:val="00CF5306"/>
    <w:rsid w:val="00CF68E8"/>
    <w:rsid w:val="00CF767D"/>
    <w:rsid w:val="00D013AC"/>
    <w:rsid w:val="00D051DE"/>
    <w:rsid w:val="00D10BEE"/>
    <w:rsid w:val="00D13A82"/>
    <w:rsid w:val="00D21A0B"/>
    <w:rsid w:val="00D22A23"/>
    <w:rsid w:val="00D264AA"/>
    <w:rsid w:val="00D26E2C"/>
    <w:rsid w:val="00D32D2C"/>
    <w:rsid w:val="00D4028A"/>
    <w:rsid w:val="00D424ED"/>
    <w:rsid w:val="00D506A0"/>
    <w:rsid w:val="00D5143B"/>
    <w:rsid w:val="00D526B2"/>
    <w:rsid w:val="00D610A8"/>
    <w:rsid w:val="00D634B4"/>
    <w:rsid w:val="00D65169"/>
    <w:rsid w:val="00D8437D"/>
    <w:rsid w:val="00D84F3D"/>
    <w:rsid w:val="00DA1D1B"/>
    <w:rsid w:val="00DA21F3"/>
    <w:rsid w:val="00DA22A4"/>
    <w:rsid w:val="00DA4FBB"/>
    <w:rsid w:val="00DA77A1"/>
    <w:rsid w:val="00DB00F8"/>
    <w:rsid w:val="00DB14D7"/>
    <w:rsid w:val="00DB464A"/>
    <w:rsid w:val="00DB60FC"/>
    <w:rsid w:val="00DD3371"/>
    <w:rsid w:val="00DE1CCD"/>
    <w:rsid w:val="00DF001F"/>
    <w:rsid w:val="00DF1EEC"/>
    <w:rsid w:val="00DF71AC"/>
    <w:rsid w:val="00E00752"/>
    <w:rsid w:val="00E15CC5"/>
    <w:rsid w:val="00E21F34"/>
    <w:rsid w:val="00E26343"/>
    <w:rsid w:val="00E26DE6"/>
    <w:rsid w:val="00E2759B"/>
    <w:rsid w:val="00E27EFF"/>
    <w:rsid w:val="00E44677"/>
    <w:rsid w:val="00E47C21"/>
    <w:rsid w:val="00E550A2"/>
    <w:rsid w:val="00E66C07"/>
    <w:rsid w:val="00E70351"/>
    <w:rsid w:val="00E70DE2"/>
    <w:rsid w:val="00E779E4"/>
    <w:rsid w:val="00EA6180"/>
    <w:rsid w:val="00EB55FA"/>
    <w:rsid w:val="00ED4A83"/>
    <w:rsid w:val="00ED5A3D"/>
    <w:rsid w:val="00EE54BB"/>
    <w:rsid w:val="00EE643E"/>
    <w:rsid w:val="00EE66F0"/>
    <w:rsid w:val="00EF2D34"/>
    <w:rsid w:val="00EF40F6"/>
    <w:rsid w:val="00F162B7"/>
    <w:rsid w:val="00F25529"/>
    <w:rsid w:val="00F26874"/>
    <w:rsid w:val="00F33616"/>
    <w:rsid w:val="00F35CC1"/>
    <w:rsid w:val="00F40879"/>
    <w:rsid w:val="00F418D2"/>
    <w:rsid w:val="00F41B49"/>
    <w:rsid w:val="00F53BD3"/>
    <w:rsid w:val="00F56558"/>
    <w:rsid w:val="00F603DA"/>
    <w:rsid w:val="00F70EC3"/>
    <w:rsid w:val="00F71CFA"/>
    <w:rsid w:val="00F75477"/>
    <w:rsid w:val="00F75B02"/>
    <w:rsid w:val="00F8079E"/>
    <w:rsid w:val="00F8223F"/>
    <w:rsid w:val="00F84CED"/>
    <w:rsid w:val="00F86148"/>
    <w:rsid w:val="00F9123C"/>
    <w:rsid w:val="00F94872"/>
    <w:rsid w:val="00FA0C88"/>
    <w:rsid w:val="00FA15A1"/>
    <w:rsid w:val="00FA5513"/>
    <w:rsid w:val="00FB4A5A"/>
    <w:rsid w:val="00FB5BFA"/>
    <w:rsid w:val="00FB7AA1"/>
    <w:rsid w:val="00FC0F85"/>
    <w:rsid w:val="00FC25AC"/>
    <w:rsid w:val="00FC60EC"/>
    <w:rsid w:val="00FC760A"/>
    <w:rsid w:val="00FC7D88"/>
    <w:rsid w:val="00FD0BF7"/>
    <w:rsid w:val="00FD151E"/>
    <w:rsid w:val="00FD37AA"/>
    <w:rsid w:val="00FD4A37"/>
    <w:rsid w:val="00FE34BC"/>
    <w:rsid w:val="00FF3E17"/>
    <w:rsid w:val="00FF64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72F2"/>
  </w:style>
  <w:style w:type="paragraph" w:styleId="2">
    <w:name w:val="heading 2"/>
    <w:basedOn w:val="a"/>
    <w:next w:val="a"/>
    <w:link w:val="20"/>
    <w:qFormat/>
    <w:rsid w:val="004772F2"/>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772F2"/>
    <w:rPr>
      <w:rFonts w:ascii="Arial" w:eastAsia="Times New Roman" w:hAnsi="Arial" w:cs="Arial"/>
      <w:b/>
      <w:bCs/>
      <w:i/>
      <w:iCs/>
      <w:sz w:val="28"/>
      <w:szCs w:val="28"/>
      <w:lang w:eastAsia="ru-RU"/>
    </w:rPr>
  </w:style>
  <w:style w:type="paragraph" w:styleId="a3">
    <w:name w:val="Balloon Text"/>
    <w:basedOn w:val="a"/>
    <w:link w:val="a4"/>
    <w:uiPriority w:val="99"/>
    <w:semiHidden/>
    <w:unhideWhenUsed/>
    <w:rsid w:val="004772F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72F2"/>
    <w:rPr>
      <w:rFonts w:ascii="Tahoma" w:hAnsi="Tahoma" w:cs="Tahoma"/>
      <w:sz w:val="16"/>
      <w:szCs w:val="16"/>
    </w:rPr>
  </w:style>
  <w:style w:type="paragraph" w:customStyle="1" w:styleId="1">
    <w:name w:val="Абзац списка1"/>
    <w:basedOn w:val="a"/>
    <w:rsid w:val="004772F2"/>
    <w:pPr>
      <w:spacing w:after="0" w:line="240" w:lineRule="auto"/>
      <w:ind w:left="720"/>
      <w:contextualSpacing/>
    </w:pPr>
    <w:rPr>
      <w:rFonts w:ascii="Times New Roman" w:eastAsia="Times New Roman" w:hAnsi="Times New Roman" w:cs="Times New Roman"/>
      <w:sz w:val="24"/>
      <w:szCs w:val="24"/>
      <w:lang w:eastAsia="ru-RU"/>
    </w:rPr>
  </w:style>
  <w:style w:type="paragraph" w:styleId="a5">
    <w:name w:val="List Paragraph"/>
    <w:basedOn w:val="a"/>
    <w:uiPriority w:val="34"/>
    <w:qFormat/>
    <w:rsid w:val="004772F2"/>
    <w:pPr>
      <w:ind w:left="720"/>
      <w:contextualSpacing/>
    </w:pPr>
    <w:rPr>
      <w:rFonts w:ascii="Calibri" w:eastAsia="Calibri" w:hAnsi="Calibri" w:cs="Times New Roman"/>
    </w:rPr>
  </w:style>
  <w:style w:type="character" w:customStyle="1" w:styleId="FontStyle19">
    <w:name w:val="Font Style19"/>
    <w:rsid w:val="004772F2"/>
    <w:rPr>
      <w:rFonts w:ascii="Times New Roman" w:hAnsi="Times New Roman" w:cs="Times New Roman" w:hint="default"/>
      <w:sz w:val="26"/>
      <w:szCs w:val="26"/>
    </w:rPr>
  </w:style>
  <w:style w:type="paragraph" w:customStyle="1" w:styleId="ConsPlusNormal">
    <w:name w:val="ConsPlusNormal"/>
    <w:rsid w:val="004772F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Body Text Indent"/>
    <w:aliases w:val="Надин стиль,Основной текст 1,Нумерованный список !!,Iniiaiie oaeno 1,Ioia?iaaiiue nienie !!,Iaaei noeeu"/>
    <w:basedOn w:val="a"/>
    <w:link w:val="a7"/>
    <w:uiPriority w:val="99"/>
    <w:rsid w:val="004772F2"/>
    <w:pPr>
      <w:spacing w:after="120" w:line="240" w:lineRule="auto"/>
      <w:ind w:left="283"/>
    </w:pPr>
    <w:rPr>
      <w:rFonts w:ascii="Times New Roman" w:eastAsia="Times New Roman" w:hAnsi="Times New Roman" w:cs="Times New Roman"/>
      <w:sz w:val="24"/>
      <w:szCs w:val="24"/>
      <w:lang w:eastAsia="ru-RU"/>
    </w:rPr>
  </w:style>
  <w:style w:type="character" w:customStyle="1" w:styleId="a7">
    <w:name w:val="Основной текст с отступом Знак"/>
    <w:aliases w:val="Надин стиль Знак,Основной текст 1 Знак,Нумерованный список !! Знак,Iniiaiie oaeno 1 Знак,Ioia?iaaiiue nienie !! Знак,Iaaei noeeu Знак"/>
    <w:basedOn w:val="a0"/>
    <w:link w:val="a6"/>
    <w:uiPriority w:val="99"/>
    <w:rsid w:val="004772F2"/>
    <w:rPr>
      <w:rFonts w:ascii="Times New Roman" w:eastAsia="Times New Roman" w:hAnsi="Times New Roman" w:cs="Times New Roman"/>
      <w:sz w:val="24"/>
      <w:szCs w:val="24"/>
      <w:lang w:eastAsia="ru-RU"/>
    </w:rPr>
  </w:style>
  <w:style w:type="paragraph" w:styleId="a8">
    <w:name w:val="footnote text"/>
    <w:basedOn w:val="a"/>
    <w:link w:val="a9"/>
    <w:semiHidden/>
    <w:rsid w:val="004772F2"/>
    <w:pPr>
      <w:spacing w:after="0" w:line="240" w:lineRule="auto"/>
    </w:pPr>
    <w:rPr>
      <w:rFonts w:ascii="Times New Roman" w:eastAsia="Times New Roman" w:hAnsi="Times New Roman" w:cs="Times New Roman"/>
      <w:sz w:val="20"/>
      <w:szCs w:val="20"/>
      <w:lang w:eastAsia="ru-RU"/>
    </w:rPr>
  </w:style>
  <w:style w:type="character" w:customStyle="1" w:styleId="a9">
    <w:name w:val="Текст сноски Знак"/>
    <w:basedOn w:val="a0"/>
    <w:link w:val="a8"/>
    <w:semiHidden/>
    <w:rsid w:val="004772F2"/>
    <w:rPr>
      <w:rFonts w:ascii="Times New Roman" w:eastAsia="Times New Roman" w:hAnsi="Times New Roman" w:cs="Times New Roman"/>
      <w:sz w:val="20"/>
      <w:szCs w:val="20"/>
      <w:lang w:eastAsia="ru-RU"/>
    </w:rPr>
  </w:style>
  <w:style w:type="character" w:styleId="aa">
    <w:name w:val="footnote reference"/>
    <w:aliases w:val="текст сноски"/>
    <w:rsid w:val="004772F2"/>
    <w:rPr>
      <w:vertAlign w:val="superscript"/>
    </w:rPr>
  </w:style>
  <w:style w:type="paragraph" w:styleId="21">
    <w:name w:val="Body Text Indent 2"/>
    <w:basedOn w:val="a"/>
    <w:link w:val="22"/>
    <w:uiPriority w:val="99"/>
    <w:rsid w:val="004772F2"/>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rsid w:val="004772F2"/>
    <w:rPr>
      <w:rFonts w:ascii="Times New Roman" w:eastAsia="Times New Roman" w:hAnsi="Times New Roman" w:cs="Times New Roman"/>
      <w:sz w:val="24"/>
      <w:szCs w:val="24"/>
      <w:lang w:eastAsia="ru-RU"/>
    </w:rPr>
  </w:style>
  <w:style w:type="paragraph" w:styleId="ab">
    <w:name w:val="Body Text"/>
    <w:basedOn w:val="a"/>
    <w:link w:val="ac"/>
    <w:uiPriority w:val="99"/>
    <w:rsid w:val="004772F2"/>
    <w:pPr>
      <w:spacing w:after="120" w:line="240" w:lineRule="auto"/>
    </w:pPr>
    <w:rPr>
      <w:rFonts w:ascii="Times New Roman" w:eastAsia="Times New Roman" w:hAnsi="Times New Roman" w:cs="Times New Roman"/>
      <w:sz w:val="24"/>
      <w:szCs w:val="24"/>
      <w:lang w:eastAsia="ru-RU"/>
    </w:rPr>
  </w:style>
  <w:style w:type="character" w:customStyle="1" w:styleId="ac">
    <w:name w:val="Основной текст Знак"/>
    <w:basedOn w:val="a0"/>
    <w:link w:val="ab"/>
    <w:uiPriority w:val="99"/>
    <w:rsid w:val="004772F2"/>
    <w:rPr>
      <w:rFonts w:ascii="Times New Roman" w:eastAsia="Times New Roman" w:hAnsi="Times New Roman" w:cs="Times New Roman"/>
      <w:sz w:val="24"/>
      <w:szCs w:val="24"/>
      <w:lang w:eastAsia="ru-RU"/>
    </w:rPr>
  </w:style>
  <w:style w:type="paragraph" w:styleId="ad">
    <w:name w:val="Normal (Web)"/>
    <w:basedOn w:val="a"/>
    <w:uiPriority w:val="99"/>
    <w:semiHidden/>
    <w:rsid w:val="004772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36">
    <w:name w:val="Font Style36"/>
    <w:rsid w:val="004772F2"/>
    <w:rPr>
      <w:rFonts w:ascii="Times New Roman" w:hAnsi="Times New Roman" w:cs="Times New Roman"/>
      <w:sz w:val="22"/>
      <w:szCs w:val="22"/>
    </w:rPr>
  </w:style>
  <w:style w:type="paragraph" w:customStyle="1" w:styleId="ae">
    <w:name w:val="Знак Знак Знак"/>
    <w:basedOn w:val="a"/>
    <w:rsid w:val="004772F2"/>
    <w:pPr>
      <w:spacing w:before="100" w:beforeAutospacing="1" w:after="100" w:afterAutospacing="1" w:line="240" w:lineRule="auto"/>
    </w:pPr>
    <w:rPr>
      <w:rFonts w:ascii="Tahoma" w:eastAsia="Times New Roman" w:hAnsi="Tahoma" w:cs="Tahoma"/>
      <w:sz w:val="20"/>
      <w:szCs w:val="20"/>
      <w:lang w:val="en-US"/>
    </w:rPr>
  </w:style>
  <w:style w:type="paragraph" w:customStyle="1" w:styleId="CharChar1CharChar1CharChar">
    <w:name w:val="Char Char Знак Знак1 Char Char1 Знак Знак Char Char"/>
    <w:basedOn w:val="a"/>
    <w:rsid w:val="004772F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
    <w:name w:val="Документ"/>
    <w:basedOn w:val="a"/>
    <w:rsid w:val="004772F2"/>
    <w:pPr>
      <w:spacing w:after="0" w:line="360" w:lineRule="auto"/>
      <w:ind w:firstLine="709"/>
      <w:jc w:val="both"/>
    </w:pPr>
    <w:rPr>
      <w:rFonts w:ascii="Times New Roman" w:eastAsia="Times New Roman" w:hAnsi="Times New Roman" w:cs="Times New Roman"/>
      <w:sz w:val="28"/>
      <w:szCs w:val="20"/>
      <w:lang w:eastAsia="ru-RU"/>
    </w:rPr>
  </w:style>
  <w:style w:type="paragraph" w:customStyle="1" w:styleId="ConsPlusNonformat">
    <w:name w:val="ConsPlusNonformat"/>
    <w:uiPriority w:val="99"/>
    <w:rsid w:val="004772F2"/>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0">
    <w:name w:val="header"/>
    <w:basedOn w:val="a"/>
    <w:link w:val="af1"/>
    <w:uiPriority w:val="99"/>
    <w:rsid w:val="004772F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uiPriority w:val="99"/>
    <w:rsid w:val="004772F2"/>
    <w:rPr>
      <w:rFonts w:ascii="Times New Roman" w:eastAsia="Times New Roman" w:hAnsi="Times New Roman" w:cs="Times New Roman"/>
      <w:sz w:val="24"/>
      <w:szCs w:val="24"/>
      <w:lang w:eastAsia="ru-RU"/>
    </w:rPr>
  </w:style>
  <w:style w:type="character" w:styleId="af2">
    <w:name w:val="page number"/>
    <w:basedOn w:val="a0"/>
    <w:rsid w:val="004772F2"/>
  </w:style>
  <w:style w:type="character" w:customStyle="1" w:styleId="af3">
    <w:name w:val="Основной текст_"/>
    <w:basedOn w:val="a0"/>
    <w:link w:val="23"/>
    <w:rsid w:val="004772F2"/>
    <w:rPr>
      <w:rFonts w:ascii="Times New Roman" w:eastAsia="Times New Roman" w:hAnsi="Times New Roman" w:cs="Times New Roman"/>
      <w:sz w:val="25"/>
      <w:szCs w:val="25"/>
      <w:shd w:val="clear" w:color="auto" w:fill="FFFFFF"/>
    </w:rPr>
  </w:style>
  <w:style w:type="paragraph" w:customStyle="1" w:styleId="23">
    <w:name w:val="Основной текст2"/>
    <w:basedOn w:val="a"/>
    <w:link w:val="af3"/>
    <w:rsid w:val="004772F2"/>
    <w:pPr>
      <w:widowControl w:val="0"/>
      <w:shd w:val="clear" w:color="auto" w:fill="FFFFFF"/>
      <w:spacing w:before="360" w:after="240" w:line="0" w:lineRule="atLeast"/>
      <w:jc w:val="both"/>
    </w:pPr>
    <w:rPr>
      <w:rFonts w:ascii="Times New Roman" w:eastAsia="Times New Roman" w:hAnsi="Times New Roman" w:cs="Times New Roman"/>
      <w:sz w:val="25"/>
      <w:szCs w:val="25"/>
    </w:rPr>
  </w:style>
  <w:style w:type="character" w:customStyle="1" w:styleId="10">
    <w:name w:val="Заголовок №1_"/>
    <w:basedOn w:val="a0"/>
    <w:link w:val="11"/>
    <w:rsid w:val="004772F2"/>
    <w:rPr>
      <w:rFonts w:ascii="Times New Roman" w:eastAsia="Times New Roman" w:hAnsi="Times New Roman" w:cs="Times New Roman"/>
      <w:b/>
      <w:bCs/>
      <w:sz w:val="25"/>
      <w:szCs w:val="25"/>
      <w:shd w:val="clear" w:color="auto" w:fill="FFFFFF"/>
    </w:rPr>
  </w:style>
  <w:style w:type="paragraph" w:customStyle="1" w:styleId="11">
    <w:name w:val="Заголовок №1"/>
    <w:basedOn w:val="a"/>
    <w:link w:val="10"/>
    <w:rsid w:val="004772F2"/>
    <w:pPr>
      <w:widowControl w:val="0"/>
      <w:shd w:val="clear" w:color="auto" w:fill="FFFFFF"/>
      <w:spacing w:before="240" w:after="360" w:line="0" w:lineRule="atLeast"/>
      <w:outlineLvl w:val="0"/>
    </w:pPr>
    <w:rPr>
      <w:rFonts w:ascii="Times New Roman" w:eastAsia="Times New Roman" w:hAnsi="Times New Roman" w:cs="Times New Roman"/>
      <w:b/>
      <w:bCs/>
      <w:sz w:val="25"/>
      <w:szCs w:val="25"/>
    </w:rPr>
  </w:style>
  <w:style w:type="character" w:customStyle="1" w:styleId="af4">
    <w:name w:val="Основной текст + Полужирный"/>
    <w:basedOn w:val="af3"/>
    <w:rsid w:val="004772F2"/>
    <w:rPr>
      <w:b/>
      <w:bCs/>
      <w:i w:val="0"/>
      <w:iCs w:val="0"/>
      <w:smallCaps w:val="0"/>
      <w:strike w:val="0"/>
      <w:color w:val="000000"/>
      <w:spacing w:val="0"/>
      <w:w w:val="100"/>
      <w:position w:val="0"/>
      <w:u w:val="none"/>
      <w:lang w:val="ru-RU"/>
    </w:rPr>
  </w:style>
  <w:style w:type="paragraph" w:customStyle="1" w:styleId="ConsNormal">
    <w:name w:val="ConsNormal"/>
    <w:rsid w:val="004772F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5">
    <w:name w:val="Title"/>
    <w:basedOn w:val="a"/>
    <w:link w:val="af6"/>
    <w:uiPriority w:val="99"/>
    <w:qFormat/>
    <w:rsid w:val="004772F2"/>
    <w:pPr>
      <w:spacing w:after="0" w:line="240" w:lineRule="auto"/>
      <w:jc w:val="center"/>
    </w:pPr>
    <w:rPr>
      <w:rFonts w:ascii="Times New Roman" w:eastAsia="Times New Roman" w:hAnsi="Times New Roman" w:cs="Times New Roman"/>
      <w:b/>
      <w:bCs/>
      <w:sz w:val="24"/>
      <w:szCs w:val="24"/>
      <w:lang w:eastAsia="ru-RU"/>
    </w:rPr>
  </w:style>
  <w:style w:type="character" w:customStyle="1" w:styleId="af6">
    <w:name w:val="Название Знак"/>
    <w:basedOn w:val="a0"/>
    <w:link w:val="af5"/>
    <w:uiPriority w:val="99"/>
    <w:rsid w:val="004772F2"/>
    <w:rPr>
      <w:rFonts w:ascii="Times New Roman" w:eastAsia="Times New Roman" w:hAnsi="Times New Roman" w:cs="Times New Roman"/>
      <w:b/>
      <w:bCs/>
      <w:sz w:val="24"/>
      <w:szCs w:val="24"/>
      <w:lang w:eastAsia="ru-RU"/>
    </w:rPr>
  </w:style>
  <w:style w:type="paragraph" w:customStyle="1" w:styleId="16">
    <w:name w:val="Основной текст16"/>
    <w:basedOn w:val="a"/>
    <w:rsid w:val="004772F2"/>
    <w:pPr>
      <w:widowControl w:val="0"/>
      <w:shd w:val="clear" w:color="auto" w:fill="FFFFFF"/>
      <w:spacing w:before="840" w:after="0" w:line="274" w:lineRule="exact"/>
      <w:ind w:hanging="220"/>
      <w:jc w:val="both"/>
    </w:pPr>
    <w:rPr>
      <w:rFonts w:ascii="Times New Roman" w:eastAsia="Times New Roman" w:hAnsi="Times New Roman" w:cs="Times New Roman"/>
      <w:color w:val="000000"/>
      <w:sz w:val="23"/>
      <w:szCs w:val="23"/>
      <w:lang w:eastAsia="ru-RU"/>
    </w:rPr>
  </w:style>
  <w:style w:type="paragraph" w:customStyle="1" w:styleId="ConsNonformat">
    <w:name w:val="ConsNonformat"/>
    <w:link w:val="ConsNonformat0"/>
    <w:rsid w:val="004772F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basedOn w:val="a0"/>
    <w:link w:val="ConsNonformat"/>
    <w:rsid w:val="004772F2"/>
    <w:rPr>
      <w:rFonts w:ascii="Courier New" w:eastAsia="Times New Roman" w:hAnsi="Courier New" w:cs="Courier New"/>
      <w:sz w:val="20"/>
      <w:szCs w:val="20"/>
      <w:lang w:eastAsia="ru-RU"/>
    </w:rPr>
  </w:style>
  <w:style w:type="paragraph" w:customStyle="1" w:styleId="CharChar1CharChar1CharCharCharCharCharChar">
    <w:name w:val="Char Char1 Знак Знак Знак Знак Знак Char Char1 Знак Знак Char Char Знак Знак Char Char Знак Знак Char Char Знак Знак Знак"/>
    <w:basedOn w:val="a"/>
    <w:rsid w:val="004772F2"/>
    <w:pPr>
      <w:spacing w:after="0" w:line="240" w:lineRule="auto"/>
    </w:pPr>
    <w:rPr>
      <w:rFonts w:ascii="Verdana" w:eastAsia="Times New Roman" w:hAnsi="Verdana" w:cs="Verdana"/>
      <w:sz w:val="20"/>
      <w:szCs w:val="20"/>
      <w:lang w:val="en-US"/>
    </w:rPr>
  </w:style>
  <w:style w:type="table" w:styleId="af7">
    <w:name w:val="Table Grid"/>
    <w:basedOn w:val="a1"/>
    <w:uiPriority w:val="59"/>
    <w:rsid w:val="004772F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8">
    <w:name w:val="Hyperlink"/>
    <w:basedOn w:val="a0"/>
    <w:rsid w:val="004772F2"/>
    <w:rPr>
      <w:color w:val="0066CC"/>
      <w:u w:val="single"/>
    </w:rPr>
  </w:style>
  <w:style w:type="character" w:customStyle="1" w:styleId="af9">
    <w:name w:val="Подпись к картинке_"/>
    <w:basedOn w:val="a0"/>
    <w:link w:val="afa"/>
    <w:rsid w:val="004772F2"/>
    <w:rPr>
      <w:rFonts w:ascii="Times New Roman" w:eastAsia="Times New Roman" w:hAnsi="Times New Roman" w:cs="Times New Roman"/>
      <w:b/>
      <w:bCs/>
      <w:sz w:val="25"/>
      <w:szCs w:val="25"/>
      <w:shd w:val="clear" w:color="auto" w:fill="FFFFFF"/>
    </w:rPr>
  </w:style>
  <w:style w:type="paragraph" w:customStyle="1" w:styleId="afa">
    <w:name w:val="Подпись к картинке"/>
    <w:basedOn w:val="a"/>
    <w:link w:val="af9"/>
    <w:rsid w:val="004772F2"/>
    <w:pPr>
      <w:widowControl w:val="0"/>
      <w:shd w:val="clear" w:color="auto" w:fill="FFFFFF"/>
      <w:spacing w:after="0" w:line="0" w:lineRule="atLeast"/>
    </w:pPr>
    <w:rPr>
      <w:rFonts w:ascii="Times New Roman" w:eastAsia="Times New Roman" w:hAnsi="Times New Roman" w:cs="Times New Roman"/>
      <w:b/>
      <w:bCs/>
      <w:sz w:val="25"/>
      <w:szCs w:val="25"/>
    </w:rPr>
  </w:style>
  <w:style w:type="character" w:customStyle="1" w:styleId="afb">
    <w:name w:val="Колонтитул_"/>
    <w:basedOn w:val="a0"/>
    <w:link w:val="12"/>
    <w:rsid w:val="004772F2"/>
    <w:rPr>
      <w:rFonts w:ascii="Times New Roman" w:eastAsia="Times New Roman" w:hAnsi="Times New Roman" w:cs="Times New Roman"/>
      <w:sz w:val="19"/>
      <w:szCs w:val="19"/>
      <w:shd w:val="clear" w:color="auto" w:fill="FFFFFF"/>
    </w:rPr>
  </w:style>
  <w:style w:type="paragraph" w:customStyle="1" w:styleId="12">
    <w:name w:val="Колонтитул1"/>
    <w:basedOn w:val="a"/>
    <w:link w:val="afb"/>
    <w:rsid w:val="004772F2"/>
    <w:pPr>
      <w:widowControl w:val="0"/>
      <w:shd w:val="clear" w:color="auto" w:fill="FFFFFF"/>
      <w:spacing w:after="0" w:line="298" w:lineRule="exact"/>
      <w:jc w:val="right"/>
    </w:pPr>
    <w:rPr>
      <w:rFonts w:ascii="Times New Roman" w:eastAsia="Times New Roman" w:hAnsi="Times New Roman" w:cs="Times New Roman"/>
      <w:sz w:val="19"/>
      <w:szCs w:val="19"/>
    </w:rPr>
  </w:style>
  <w:style w:type="character" w:customStyle="1" w:styleId="afc">
    <w:name w:val="Колонтитул"/>
    <w:basedOn w:val="afb"/>
    <w:rsid w:val="004772F2"/>
    <w:rPr>
      <w:color w:val="000000"/>
      <w:spacing w:val="0"/>
      <w:w w:val="100"/>
      <w:position w:val="0"/>
    </w:rPr>
  </w:style>
  <w:style w:type="character" w:customStyle="1" w:styleId="24">
    <w:name w:val="Основной текст (2)_"/>
    <w:basedOn w:val="a0"/>
    <w:link w:val="25"/>
    <w:rsid w:val="004772F2"/>
    <w:rPr>
      <w:rFonts w:ascii="Times New Roman" w:eastAsia="Times New Roman" w:hAnsi="Times New Roman" w:cs="Times New Roman"/>
      <w:b/>
      <w:bCs/>
      <w:sz w:val="25"/>
      <w:szCs w:val="25"/>
      <w:shd w:val="clear" w:color="auto" w:fill="FFFFFF"/>
    </w:rPr>
  </w:style>
  <w:style w:type="paragraph" w:customStyle="1" w:styleId="25">
    <w:name w:val="Основной текст (2)"/>
    <w:basedOn w:val="a"/>
    <w:link w:val="24"/>
    <w:rsid w:val="004772F2"/>
    <w:pPr>
      <w:widowControl w:val="0"/>
      <w:shd w:val="clear" w:color="auto" w:fill="FFFFFF"/>
      <w:spacing w:before="240" w:after="0" w:line="302" w:lineRule="exact"/>
      <w:jc w:val="center"/>
    </w:pPr>
    <w:rPr>
      <w:rFonts w:ascii="Times New Roman" w:eastAsia="Times New Roman" w:hAnsi="Times New Roman" w:cs="Times New Roman"/>
      <w:b/>
      <w:bCs/>
      <w:sz w:val="25"/>
      <w:szCs w:val="25"/>
    </w:rPr>
  </w:style>
  <w:style w:type="character" w:customStyle="1" w:styleId="3">
    <w:name w:val="Основной текст (3)_"/>
    <w:basedOn w:val="a0"/>
    <w:link w:val="30"/>
    <w:rsid w:val="004772F2"/>
    <w:rPr>
      <w:rFonts w:ascii="Times New Roman" w:eastAsia="Times New Roman" w:hAnsi="Times New Roman" w:cs="Times New Roman"/>
      <w:i/>
      <w:iCs/>
      <w:sz w:val="21"/>
      <w:szCs w:val="21"/>
      <w:shd w:val="clear" w:color="auto" w:fill="FFFFFF"/>
    </w:rPr>
  </w:style>
  <w:style w:type="paragraph" w:customStyle="1" w:styleId="30">
    <w:name w:val="Основной текст (3)"/>
    <w:basedOn w:val="a"/>
    <w:link w:val="3"/>
    <w:rsid w:val="004772F2"/>
    <w:pPr>
      <w:widowControl w:val="0"/>
      <w:shd w:val="clear" w:color="auto" w:fill="FFFFFF"/>
      <w:spacing w:before="240" w:after="240" w:line="254" w:lineRule="exact"/>
      <w:jc w:val="right"/>
    </w:pPr>
    <w:rPr>
      <w:rFonts w:ascii="Times New Roman" w:eastAsia="Times New Roman" w:hAnsi="Times New Roman" w:cs="Times New Roman"/>
      <w:i/>
      <w:iCs/>
      <w:sz w:val="21"/>
      <w:szCs w:val="21"/>
    </w:rPr>
  </w:style>
  <w:style w:type="character" w:customStyle="1" w:styleId="13">
    <w:name w:val="Основной текст1"/>
    <w:basedOn w:val="af3"/>
    <w:rsid w:val="004772F2"/>
    <w:rPr>
      <w:b w:val="0"/>
      <w:bCs w:val="0"/>
      <w:i w:val="0"/>
      <w:iCs w:val="0"/>
      <w:smallCaps w:val="0"/>
      <w:strike w:val="0"/>
      <w:color w:val="000000"/>
      <w:spacing w:val="0"/>
      <w:w w:val="100"/>
      <w:position w:val="0"/>
      <w:u w:val="single"/>
      <w:lang w:val="ru-RU"/>
    </w:rPr>
  </w:style>
  <w:style w:type="character" w:customStyle="1" w:styleId="afd">
    <w:name w:val="Подпись к таблице_"/>
    <w:basedOn w:val="a0"/>
    <w:link w:val="14"/>
    <w:rsid w:val="004772F2"/>
    <w:rPr>
      <w:rFonts w:ascii="Times New Roman" w:eastAsia="Times New Roman" w:hAnsi="Times New Roman" w:cs="Times New Roman"/>
      <w:sz w:val="25"/>
      <w:szCs w:val="25"/>
      <w:shd w:val="clear" w:color="auto" w:fill="FFFFFF"/>
    </w:rPr>
  </w:style>
  <w:style w:type="paragraph" w:customStyle="1" w:styleId="14">
    <w:name w:val="Подпись к таблице1"/>
    <w:basedOn w:val="a"/>
    <w:link w:val="afd"/>
    <w:rsid w:val="004772F2"/>
    <w:pPr>
      <w:widowControl w:val="0"/>
      <w:shd w:val="clear" w:color="auto" w:fill="FFFFFF"/>
      <w:spacing w:after="0" w:line="302" w:lineRule="exact"/>
      <w:ind w:firstLine="540"/>
      <w:jc w:val="both"/>
    </w:pPr>
    <w:rPr>
      <w:rFonts w:ascii="Times New Roman" w:eastAsia="Times New Roman" w:hAnsi="Times New Roman" w:cs="Times New Roman"/>
      <w:sz w:val="25"/>
      <w:szCs w:val="25"/>
    </w:rPr>
  </w:style>
  <w:style w:type="character" w:customStyle="1" w:styleId="afe">
    <w:name w:val="Подпись к таблице"/>
    <w:basedOn w:val="afd"/>
    <w:rsid w:val="004772F2"/>
    <w:rPr>
      <w:color w:val="000000"/>
      <w:spacing w:val="0"/>
      <w:w w:val="100"/>
      <w:position w:val="0"/>
      <w:u w:val="single"/>
      <w:lang w:val="ru-RU"/>
    </w:rPr>
  </w:style>
  <w:style w:type="character" w:customStyle="1" w:styleId="115pt">
    <w:name w:val="Основной текст + 11;5 pt"/>
    <w:basedOn w:val="af3"/>
    <w:rsid w:val="004772F2"/>
    <w:rPr>
      <w:b w:val="0"/>
      <w:bCs w:val="0"/>
      <w:i w:val="0"/>
      <w:iCs w:val="0"/>
      <w:smallCaps w:val="0"/>
      <w:strike w:val="0"/>
      <w:color w:val="000000"/>
      <w:spacing w:val="0"/>
      <w:w w:val="100"/>
      <w:position w:val="0"/>
      <w:sz w:val="23"/>
      <w:szCs w:val="23"/>
      <w:u w:val="none"/>
      <w:lang w:val="ru-RU"/>
    </w:rPr>
  </w:style>
  <w:style w:type="character" w:customStyle="1" w:styleId="9pt">
    <w:name w:val="Основной текст + 9 pt;Полужирный"/>
    <w:basedOn w:val="af3"/>
    <w:rsid w:val="004772F2"/>
    <w:rPr>
      <w:b/>
      <w:bCs/>
      <w:i w:val="0"/>
      <w:iCs w:val="0"/>
      <w:smallCaps w:val="0"/>
      <w:strike w:val="0"/>
      <w:color w:val="000000"/>
      <w:spacing w:val="0"/>
      <w:w w:val="100"/>
      <w:position w:val="0"/>
      <w:sz w:val="18"/>
      <w:szCs w:val="18"/>
      <w:u w:val="none"/>
      <w:lang w:val="ru-RU"/>
    </w:rPr>
  </w:style>
  <w:style w:type="character" w:customStyle="1" w:styleId="26">
    <w:name w:val="Подпись к таблице (2)_"/>
    <w:basedOn w:val="a0"/>
    <w:link w:val="27"/>
    <w:rsid w:val="004772F2"/>
    <w:rPr>
      <w:rFonts w:ascii="Times New Roman" w:eastAsia="Times New Roman" w:hAnsi="Times New Roman" w:cs="Times New Roman"/>
      <w:b/>
      <w:bCs/>
      <w:sz w:val="18"/>
      <w:szCs w:val="18"/>
      <w:shd w:val="clear" w:color="auto" w:fill="FFFFFF"/>
    </w:rPr>
  </w:style>
  <w:style w:type="paragraph" w:customStyle="1" w:styleId="27">
    <w:name w:val="Подпись к таблице (2)"/>
    <w:basedOn w:val="a"/>
    <w:link w:val="26"/>
    <w:rsid w:val="004772F2"/>
    <w:pPr>
      <w:widowControl w:val="0"/>
      <w:shd w:val="clear" w:color="auto" w:fill="FFFFFF"/>
      <w:spacing w:after="0" w:line="0" w:lineRule="atLeast"/>
    </w:pPr>
    <w:rPr>
      <w:rFonts w:ascii="Times New Roman" w:eastAsia="Times New Roman" w:hAnsi="Times New Roman" w:cs="Times New Roman"/>
      <w:b/>
      <w:bCs/>
      <w:sz w:val="18"/>
      <w:szCs w:val="18"/>
    </w:rPr>
  </w:style>
  <w:style w:type="paragraph" w:customStyle="1" w:styleId="15">
    <w:name w:val="Без интервала1"/>
    <w:rsid w:val="004772F2"/>
    <w:pPr>
      <w:spacing w:after="0" w:line="240" w:lineRule="auto"/>
    </w:pPr>
    <w:rPr>
      <w:rFonts w:ascii="Calibri" w:eastAsia="Times New Roman" w:hAnsi="Calibri" w:cs="Times New Roman"/>
    </w:rPr>
  </w:style>
  <w:style w:type="paragraph" w:customStyle="1" w:styleId="31">
    <w:name w:val="Основной текст3"/>
    <w:basedOn w:val="a"/>
    <w:rsid w:val="004772F2"/>
    <w:pPr>
      <w:widowControl w:val="0"/>
      <w:shd w:val="clear" w:color="auto" w:fill="FFFFFF"/>
      <w:spacing w:before="900" w:after="0" w:line="0" w:lineRule="atLeast"/>
      <w:jc w:val="right"/>
    </w:pPr>
    <w:rPr>
      <w:rFonts w:ascii="Times New Roman" w:eastAsia="Times New Roman" w:hAnsi="Times New Roman" w:cs="Times New Roman"/>
      <w:color w:val="000000"/>
      <w:sz w:val="23"/>
      <w:szCs w:val="23"/>
      <w:lang w:eastAsia="ru-RU"/>
    </w:rPr>
  </w:style>
  <w:style w:type="character" w:customStyle="1" w:styleId="28">
    <w:name w:val="Основной текст (2) + Не полужирный"/>
    <w:basedOn w:val="24"/>
    <w:rsid w:val="004772F2"/>
    <w:rPr>
      <w:color w:val="000000"/>
      <w:spacing w:val="0"/>
      <w:w w:val="100"/>
      <w:position w:val="0"/>
      <w:sz w:val="23"/>
      <w:szCs w:val="23"/>
      <w:lang w:val="ru-RU"/>
    </w:rPr>
  </w:style>
  <w:style w:type="character" w:customStyle="1" w:styleId="105pt">
    <w:name w:val="Основной текст + 10;5 pt"/>
    <w:basedOn w:val="af3"/>
    <w:rsid w:val="004772F2"/>
    <w:rPr>
      <w:b w:val="0"/>
      <w:bCs w:val="0"/>
      <w:i w:val="0"/>
      <w:iCs w:val="0"/>
      <w:smallCaps w:val="0"/>
      <w:strike w:val="0"/>
      <w:color w:val="000000"/>
      <w:spacing w:val="0"/>
      <w:w w:val="100"/>
      <w:position w:val="0"/>
      <w:sz w:val="21"/>
      <w:szCs w:val="21"/>
      <w:u w:val="none"/>
      <w:lang w:val="ru-RU"/>
    </w:rPr>
  </w:style>
  <w:style w:type="character" w:customStyle="1" w:styleId="1pt">
    <w:name w:val="Основной текст + Интервал 1 pt"/>
    <w:basedOn w:val="af3"/>
    <w:rsid w:val="004772F2"/>
    <w:rPr>
      <w:b w:val="0"/>
      <w:bCs w:val="0"/>
      <w:i w:val="0"/>
      <w:iCs w:val="0"/>
      <w:smallCaps w:val="0"/>
      <w:strike w:val="0"/>
      <w:color w:val="000000"/>
      <w:spacing w:val="30"/>
      <w:w w:val="100"/>
      <w:position w:val="0"/>
      <w:sz w:val="23"/>
      <w:szCs w:val="23"/>
      <w:u w:val="none"/>
      <w:lang w:val="ru-RU"/>
    </w:rPr>
  </w:style>
  <w:style w:type="paragraph" w:styleId="aff">
    <w:name w:val="annotation text"/>
    <w:basedOn w:val="a"/>
    <w:link w:val="aff0"/>
    <w:uiPriority w:val="99"/>
    <w:unhideWhenUsed/>
    <w:rsid w:val="004772F2"/>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f0">
    <w:name w:val="Текст примечания Знак"/>
    <w:basedOn w:val="a0"/>
    <w:link w:val="aff"/>
    <w:uiPriority w:val="99"/>
    <w:rsid w:val="004772F2"/>
    <w:rPr>
      <w:rFonts w:ascii="Times New Roman" w:eastAsia="Times New Roman" w:hAnsi="Times New Roman" w:cs="Times New Roman"/>
      <w:sz w:val="20"/>
      <w:szCs w:val="20"/>
      <w:lang w:eastAsia="ru-RU"/>
    </w:rPr>
  </w:style>
  <w:style w:type="paragraph" w:customStyle="1" w:styleId="Default">
    <w:name w:val="Default"/>
    <w:rsid w:val="004772F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f1">
    <w:name w:val="Нижний колонтитул Знак"/>
    <w:basedOn w:val="a0"/>
    <w:link w:val="aff2"/>
    <w:uiPriority w:val="99"/>
    <w:rsid w:val="004772F2"/>
    <w:rPr>
      <w:rFonts w:ascii="Courier New" w:eastAsia="Courier New" w:hAnsi="Courier New" w:cs="Courier New"/>
      <w:color w:val="000000"/>
      <w:sz w:val="24"/>
      <w:szCs w:val="24"/>
      <w:lang w:eastAsia="ru-RU"/>
    </w:rPr>
  </w:style>
  <w:style w:type="paragraph" w:styleId="aff2">
    <w:name w:val="footer"/>
    <w:basedOn w:val="a"/>
    <w:link w:val="aff1"/>
    <w:uiPriority w:val="99"/>
    <w:unhideWhenUsed/>
    <w:rsid w:val="004772F2"/>
    <w:pPr>
      <w:widowControl w:val="0"/>
      <w:tabs>
        <w:tab w:val="center" w:pos="4677"/>
        <w:tab w:val="right" w:pos="9355"/>
      </w:tabs>
      <w:spacing w:after="0" w:line="240" w:lineRule="auto"/>
    </w:pPr>
    <w:rPr>
      <w:rFonts w:ascii="Courier New" w:eastAsia="Courier New" w:hAnsi="Courier New" w:cs="Courier New"/>
      <w:color w:val="000000"/>
      <w:sz w:val="24"/>
      <w:szCs w:val="24"/>
      <w:lang w:eastAsia="ru-RU"/>
    </w:rPr>
  </w:style>
  <w:style w:type="character" w:customStyle="1" w:styleId="17">
    <w:name w:val="Нижний колонтитул Знак1"/>
    <w:basedOn w:val="a0"/>
    <w:link w:val="aff2"/>
    <w:uiPriority w:val="99"/>
    <w:semiHidden/>
    <w:rsid w:val="004772F2"/>
  </w:style>
  <w:style w:type="character" w:customStyle="1" w:styleId="apple-style-span">
    <w:name w:val="apple-style-span"/>
    <w:basedOn w:val="a0"/>
    <w:rsid w:val="004772F2"/>
  </w:style>
  <w:style w:type="paragraph" w:customStyle="1" w:styleId="style20">
    <w:name w:val="style20"/>
    <w:basedOn w:val="a"/>
    <w:rsid w:val="004772F2"/>
    <w:pP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character" w:styleId="aff3">
    <w:name w:val="Strong"/>
    <w:basedOn w:val="a0"/>
    <w:uiPriority w:val="22"/>
    <w:qFormat/>
    <w:rsid w:val="004772F2"/>
    <w:rPr>
      <w:b/>
      <w:bCs/>
    </w:rPr>
  </w:style>
  <w:style w:type="character" w:customStyle="1" w:styleId="7">
    <w:name w:val="Основной текст7"/>
    <w:basedOn w:val="af3"/>
    <w:rsid w:val="004772F2"/>
    <w:rPr>
      <w:b w:val="0"/>
      <w:bCs w:val="0"/>
      <w:i w:val="0"/>
      <w:iCs w:val="0"/>
      <w:smallCaps w:val="0"/>
      <w:strike w:val="0"/>
      <w:color w:val="000000"/>
      <w:spacing w:val="0"/>
      <w:w w:val="100"/>
      <w:position w:val="0"/>
      <w:sz w:val="23"/>
      <w:szCs w:val="23"/>
      <w:u w:val="none"/>
      <w:lang w:val="ru-RU"/>
    </w:rPr>
  </w:style>
  <w:style w:type="character" w:customStyle="1" w:styleId="8">
    <w:name w:val="Основной текст8"/>
    <w:basedOn w:val="af3"/>
    <w:rsid w:val="004772F2"/>
    <w:rPr>
      <w:b w:val="0"/>
      <w:bCs w:val="0"/>
      <w:i w:val="0"/>
      <w:iCs w:val="0"/>
      <w:smallCaps w:val="0"/>
      <w:strike w:val="0"/>
      <w:color w:val="000000"/>
      <w:spacing w:val="0"/>
      <w:w w:val="100"/>
      <w:position w:val="0"/>
      <w:sz w:val="23"/>
      <w:szCs w:val="23"/>
      <w:u w:val="none"/>
      <w:lang w:val="ru-RU"/>
    </w:rPr>
  </w:style>
  <w:style w:type="character" w:customStyle="1" w:styleId="aff4">
    <w:name w:val="Основной текст + Курсив"/>
    <w:basedOn w:val="af3"/>
    <w:rsid w:val="004772F2"/>
    <w:rPr>
      <w:b w:val="0"/>
      <w:bCs w:val="0"/>
      <w:i/>
      <w:iCs/>
      <w:smallCaps w:val="0"/>
      <w:strike w:val="0"/>
      <w:color w:val="000000"/>
      <w:spacing w:val="0"/>
      <w:w w:val="100"/>
      <w:position w:val="0"/>
      <w:sz w:val="23"/>
      <w:szCs w:val="23"/>
      <w:u w:val="none"/>
      <w:lang w:val="ru-RU"/>
    </w:rPr>
  </w:style>
  <w:style w:type="character" w:customStyle="1" w:styleId="150">
    <w:name w:val="Основной текст15"/>
    <w:basedOn w:val="af3"/>
    <w:rsid w:val="004772F2"/>
    <w:rPr>
      <w:b w:val="0"/>
      <w:bCs w:val="0"/>
      <w:i w:val="0"/>
      <w:iCs w:val="0"/>
      <w:smallCaps w:val="0"/>
      <w:strike w:val="0"/>
      <w:color w:val="000000"/>
      <w:spacing w:val="0"/>
      <w:w w:val="100"/>
      <w:position w:val="0"/>
      <w:sz w:val="23"/>
      <w:szCs w:val="23"/>
      <w:u w:val="none"/>
      <w:lang w:val="ru-RU"/>
    </w:rPr>
  </w:style>
  <w:style w:type="character" w:customStyle="1" w:styleId="4">
    <w:name w:val="Основной текст (4)_"/>
    <w:basedOn w:val="a0"/>
    <w:rsid w:val="004772F2"/>
    <w:rPr>
      <w:rFonts w:ascii="Times New Roman" w:eastAsia="Times New Roman" w:hAnsi="Times New Roman" w:cs="Times New Roman"/>
      <w:b/>
      <w:bCs/>
      <w:i w:val="0"/>
      <w:iCs w:val="0"/>
      <w:smallCaps w:val="0"/>
      <w:strike w:val="0"/>
      <w:sz w:val="23"/>
      <w:szCs w:val="23"/>
      <w:u w:val="none"/>
    </w:rPr>
  </w:style>
  <w:style w:type="character" w:customStyle="1" w:styleId="40">
    <w:name w:val="Основной текст (4)"/>
    <w:basedOn w:val="4"/>
    <w:rsid w:val="004772F2"/>
    <w:rPr>
      <w:color w:val="000000"/>
      <w:spacing w:val="0"/>
      <w:w w:val="100"/>
      <w:position w:val="0"/>
      <w:lang w:val="ru-RU"/>
    </w:rPr>
  </w:style>
  <w:style w:type="character" w:customStyle="1" w:styleId="41">
    <w:name w:val="Основной текст (4) + Не полужирный"/>
    <w:basedOn w:val="4"/>
    <w:rsid w:val="004772F2"/>
    <w:rPr>
      <w:color w:val="000000"/>
      <w:spacing w:val="0"/>
      <w:w w:val="100"/>
      <w:position w:val="0"/>
      <w:lang w:val="ru-RU"/>
    </w:rPr>
  </w:style>
  <w:style w:type="character" w:customStyle="1" w:styleId="42">
    <w:name w:val="Основной текст (4) + Не полужирный;Курсив"/>
    <w:basedOn w:val="4"/>
    <w:rsid w:val="004772F2"/>
    <w:rPr>
      <w:i/>
      <w:iCs/>
      <w:color w:val="000000"/>
      <w:spacing w:val="0"/>
      <w:w w:val="100"/>
      <w:position w:val="0"/>
      <w:lang w:val="ru-RU"/>
    </w:rPr>
  </w:style>
  <w:style w:type="paragraph" w:styleId="29">
    <w:name w:val="Body Text 2"/>
    <w:basedOn w:val="a"/>
    <w:link w:val="210"/>
    <w:uiPriority w:val="99"/>
    <w:semiHidden/>
    <w:unhideWhenUsed/>
    <w:rsid w:val="004772F2"/>
    <w:pPr>
      <w:spacing w:after="120" w:line="480" w:lineRule="auto"/>
    </w:pPr>
    <w:rPr>
      <w:rFonts w:ascii="Times New Roman" w:eastAsia="Times New Roman" w:hAnsi="Times New Roman" w:cs="Times New Roman"/>
      <w:sz w:val="20"/>
      <w:szCs w:val="20"/>
      <w:lang w:eastAsia="ru-RU"/>
    </w:rPr>
  </w:style>
  <w:style w:type="character" w:customStyle="1" w:styleId="2a">
    <w:name w:val="Основной текст 2 Знак"/>
    <w:basedOn w:val="a0"/>
    <w:link w:val="29"/>
    <w:uiPriority w:val="99"/>
    <w:semiHidden/>
    <w:rsid w:val="004772F2"/>
  </w:style>
  <w:style w:type="character" w:customStyle="1" w:styleId="210">
    <w:name w:val="Основной текст 2 Знак1"/>
    <w:basedOn w:val="a0"/>
    <w:link w:val="29"/>
    <w:uiPriority w:val="99"/>
    <w:semiHidden/>
    <w:locked/>
    <w:rsid w:val="004772F2"/>
    <w:rPr>
      <w:rFonts w:ascii="Times New Roman" w:eastAsia="Times New Roman" w:hAnsi="Times New Roman" w:cs="Times New Roman"/>
      <w:sz w:val="20"/>
      <w:szCs w:val="20"/>
      <w:lang w:eastAsia="ru-RU"/>
    </w:rPr>
  </w:style>
  <w:style w:type="character" w:customStyle="1" w:styleId="5">
    <w:name w:val="Основной текст5"/>
    <w:basedOn w:val="af3"/>
    <w:rsid w:val="004772F2"/>
    <w:rPr>
      <w:b w:val="0"/>
      <w:bCs w:val="0"/>
      <w:i w:val="0"/>
      <w:iCs w:val="0"/>
      <w:smallCaps w:val="0"/>
      <w:strike w:val="0"/>
      <w:color w:val="000000"/>
      <w:spacing w:val="0"/>
      <w:w w:val="100"/>
      <w:position w:val="0"/>
      <w:sz w:val="22"/>
      <w:szCs w:val="22"/>
      <w:u w:val="none"/>
      <w:lang w:val="ru-RU"/>
    </w:rPr>
  </w:style>
  <w:style w:type="paragraph" w:customStyle="1" w:styleId="110">
    <w:name w:val="Основной текст11"/>
    <w:basedOn w:val="a"/>
    <w:rsid w:val="004772F2"/>
    <w:pPr>
      <w:widowControl w:val="0"/>
      <w:shd w:val="clear" w:color="auto" w:fill="FFFFFF"/>
      <w:spacing w:after="180" w:line="274" w:lineRule="exact"/>
      <w:ind w:hanging="300"/>
      <w:jc w:val="both"/>
    </w:pPr>
    <w:rPr>
      <w:rFonts w:ascii="Times New Roman" w:eastAsia="Times New Roman" w:hAnsi="Times New Roman" w:cs="Times New Roman"/>
      <w:color w:val="000000"/>
      <w:lang w:eastAsia="ru-RU"/>
    </w:rPr>
  </w:style>
  <w:style w:type="character" w:customStyle="1" w:styleId="6">
    <w:name w:val="Основной текст6"/>
    <w:basedOn w:val="af3"/>
    <w:rsid w:val="004772F2"/>
    <w:rPr>
      <w:b w:val="0"/>
      <w:bCs w:val="0"/>
      <w:i w:val="0"/>
      <w:iCs w:val="0"/>
      <w:smallCaps w:val="0"/>
      <w:strike w:val="0"/>
      <w:color w:val="000000"/>
      <w:spacing w:val="0"/>
      <w:w w:val="100"/>
      <w:position w:val="0"/>
      <w:sz w:val="22"/>
      <w:szCs w:val="22"/>
      <w:u w:val="none"/>
      <w:lang w:val="ru-RU"/>
    </w:rPr>
  </w:style>
  <w:style w:type="character" w:customStyle="1" w:styleId="CenturyGothic9pt-1pt">
    <w:name w:val="Основной текст + Century Gothic;9 pt;Полужирный;Интервал -1 pt"/>
    <w:basedOn w:val="af3"/>
    <w:rsid w:val="004772F2"/>
    <w:rPr>
      <w:rFonts w:ascii="Century Gothic" w:eastAsia="Century Gothic" w:hAnsi="Century Gothic" w:cs="Century Gothic"/>
      <w:b/>
      <w:bCs/>
      <w:i w:val="0"/>
      <w:iCs w:val="0"/>
      <w:smallCaps w:val="0"/>
      <w:strike w:val="0"/>
      <w:color w:val="000000"/>
      <w:spacing w:val="-20"/>
      <w:w w:val="100"/>
      <w:position w:val="0"/>
      <w:sz w:val="18"/>
      <w:szCs w:val="18"/>
      <w:u w:val="none"/>
      <w:lang w:val="ru-RU"/>
    </w:rPr>
  </w:style>
  <w:style w:type="character" w:customStyle="1" w:styleId="270">
    <w:name w:val="Основной текст (2)7"/>
    <w:basedOn w:val="24"/>
    <w:rsid w:val="004772F2"/>
    <w:rPr>
      <w:color w:val="000000"/>
      <w:spacing w:val="0"/>
      <w:w w:val="100"/>
      <w:position w:val="0"/>
      <w:sz w:val="22"/>
      <w:szCs w:val="22"/>
      <w:lang w:val="ru-RU"/>
    </w:rPr>
  </w:style>
  <w:style w:type="character" w:customStyle="1" w:styleId="80">
    <w:name w:val="Основной текст + Полужирный8"/>
    <w:basedOn w:val="af3"/>
    <w:rsid w:val="004772F2"/>
    <w:rPr>
      <w:b/>
      <w:bCs/>
      <w:i w:val="0"/>
      <w:iCs w:val="0"/>
      <w:smallCaps w:val="0"/>
      <w:strike w:val="0"/>
      <w:color w:val="000000"/>
      <w:spacing w:val="0"/>
      <w:w w:val="100"/>
      <w:position w:val="0"/>
      <w:sz w:val="22"/>
      <w:szCs w:val="22"/>
      <w:u w:val="none"/>
      <w:lang w:val="ru-RU"/>
    </w:rPr>
  </w:style>
  <w:style w:type="character" w:customStyle="1" w:styleId="70">
    <w:name w:val="Основной текст + Полужирный7"/>
    <w:basedOn w:val="af3"/>
    <w:rsid w:val="004772F2"/>
    <w:rPr>
      <w:b/>
      <w:bCs/>
      <w:i w:val="0"/>
      <w:iCs w:val="0"/>
      <w:smallCaps w:val="0"/>
      <w:strike w:val="0"/>
      <w:color w:val="000000"/>
      <w:spacing w:val="0"/>
      <w:w w:val="100"/>
      <w:position w:val="0"/>
      <w:sz w:val="22"/>
      <w:szCs w:val="22"/>
      <w:u w:val="none"/>
      <w:lang w:val="ru-RU"/>
    </w:rPr>
  </w:style>
  <w:style w:type="character" w:customStyle="1" w:styleId="60">
    <w:name w:val="Основной текст + Полужирный6"/>
    <w:basedOn w:val="af3"/>
    <w:rsid w:val="004772F2"/>
    <w:rPr>
      <w:b/>
      <w:bCs/>
      <w:i w:val="0"/>
      <w:iCs w:val="0"/>
      <w:smallCaps w:val="0"/>
      <w:strike w:val="0"/>
      <w:color w:val="000000"/>
      <w:spacing w:val="0"/>
      <w:w w:val="100"/>
      <w:position w:val="0"/>
      <w:sz w:val="22"/>
      <w:szCs w:val="22"/>
      <w:u w:val="none"/>
      <w:lang w:val="ru-RU"/>
    </w:rPr>
  </w:style>
  <w:style w:type="character" w:customStyle="1" w:styleId="145pt">
    <w:name w:val="Основной текст + 14;5 pt;Полужирный"/>
    <w:basedOn w:val="af3"/>
    <w:rsid w:val="004772F2"/>
    <w:rPr>
      <w:b/>
      <w:bCs/>
      <w:i w:val="0"/>
      <w:iCs w:val="0"/>
      <w:smallCaps w:val="0"/>
      <w:strike w:val="0"/>
      <w:color w:val="000000"/>
      <w:spacing w:val="0"/>
      <w:w w:val="100"/>
      <w:position w:val="0"/>
      <w:sz w:val="29"/>
      <w:szCs w:val="29"/>
      <w:u w:val="none"/>
    </w:rPr>
  </w:style>
  <w:style w:type="paragraph" w:customStyle="1" w:styleId="211">
    <w:name w:val="Основной текст (2)1"/>
    <w:basedOn w:val="a"/>
    <w:rsid w:val="004772F2"/>
    <w:pPr>
      <w:widowControl w:val="0"/>
      <w:shd w:val="clear" w:color="auto" w:fill="FFFFFF"/>
      <w:spacing w:before="480" w:after="300" w:line="0" w:lineRule="atLeast"/>
      <w:ind w:hanging="300"/>
      <w:jc w:val="both"/>
    </w:pPr>
    <w:rPr>
      <w:rFonts w:ascii="Times New Roman" w:eastAsia="Times New Roman" w:hAnsi="Times New Roman" w:cs="Times New Roman"/>
      <w:b/>
      <w:bCs/>
      <w:color w:val="000000"/>
      <w:lang w:eastAsia="ru-RU"/>
    </w:rPr>
  </w:style>
  <w:style w:type="character" w:customStyle="1" w:styleId="0pt">
    <w:name w:val="Основной текст + Курсив;Интервал 0 pt"/>
    <w:basedOn w:val="af3"/>
    <w:rsid w:val="004772F2"/>
    <w:rPr>
      <w:b w:val="0"/>
      <w:bCs w:val="0"/>
      <w:i/>
      <w:iCs/>
      <w:smallCaps w:val="0"/>
      <w:strike w:val="0"/>
      <w:color w:val="000000"/>
      <w:spacing w:val="-10"/>
      <w:w w:val="100"/>
      <w:position w:val="0"/>
      <w:sz w:val="22"/>
      <w:szCs w:val="22"/>
      <w:u w:val="none"/>
      <w:lang w:val="ru-RU"/>
    </w:rPr>
  </w:style>
  <w:style w:type="character" w:customStyle="1" w:styleId="43">
    <w:name w:val="Основной текст + Полужирный4"/>
    <w:basedOn w:val="af3"/>
    <w:rsid w:val="004772F2"/>
    <w:rPr>
      <w:b/>
      <w:bCs/>
      <w:i w:val="0"/>
      <w:iCs w:val="0"/>
      <w:smallCaps w:val="0"/>
      <w:strike w:val="0"/>
      <w:color w:val="000000"/>
      <w:spacing w:val="0"/>
      <w:w w:val="100"/>
      <w:position w:val="0"/>
      <w:sz w:val="22"/>
      <w:szCs w:val="22"/>
      <w:u w:val="none"/>
      <w:lang w:val="ru-RU"/>
    </w:rPr>
  </w:style>
  <w:style w:type="character" w:customStyle="1" w:styleId="9">
    <w:name w:val="Основной текст9"/>
    <w:basedOn w:val="af3"/>
    <w:rsid w:val="004772F2"/>
    <w:rPr>
      <w:b w:val="0"/>
      <w:bCs w:val="0"/>
      <w:i w:val="0"/>
      <w:iCs w:val="0"/>
      <w:smallCaps w:val="0"/>
      <w:strike w:val="0"/>
      <w:color w:val="000000"/>
      <w:spacing w:val="0"/>
      <w:w w:val="100"/>
      <w:position w:val="0"/>
      <w:sz w:val="22"/>
      <w:szCs w:val="22"/>
      <w:u w:val="single"/>
      <w:lang w:val="ru-RU"/>
    </w:rPr>
  </w:style>
  <w:style w:type="character" w:customStyle="1" w:styleId="100">
    <w:name w:val="Основной текст10"/>
    <w:basedOn w:val="af3"/>
    <w:rsid w:val="004772F2"/>
    <w:rPr>
      <w:b w:val="0"/>
      <w:bCs w:val="0"/>
      <w:i w:val="0"/>
      <w:iCs w:val="0"/>
      <w:smallCaps w:val="0"/>
      <w:strike w:val="0"/>
      <w:color w:val="000000"/>
      <w:spacing w:val="0"/>
      <w:w w:val="100"/>
      <w:position w:val="0"/>
      <w:sz w:val="22"/>
      <w:szCs w:val="22"/>
      <w:u w:val="single"/>
      <w:lang w:val="ru-RU"/>
    </w:rPr>
  </w:style>
  <w:style w:type="character" w:customStyle="1" w:styleId="0pt2">
    <w:name w:val="Основной текст + Курсив;Интервал 0 pt2"/>
    <w:basedOn w:val="af3"/>
    <w:rsid w:val="004772F2"/>
    <w:rPr>
      <w:b w:val="0"/>
      <w:bCs w:val="0"/>
      <w:i/>
      <w:iCs/>
      <w:smallCaps w:val="0"/>
      <w:strike w:val="0"/>
      <w:color w:val="000000"/>
      <w:spacing w:val="-10"/>
      <w:w w:val="100"/>
      <w:position w:val="0"/>
      <w:sz w:val="22"/>
      <w:szCs w:val="22"/>
      <w:u w:val="none"/>
      <w:lang w:val="ru-RU"/>
    </w:rPr>
  </w:style>
  <w:style w:type="paragraph" w:customStyle="1" w:styleId="aff5">
    <w:name w:val="Знак"/>
    <w:basedOn w:val="a"/>
    <w:rsid w:val="004772F2"/>
    <w:pPr>
      <w:spacing w:after="0" w:line="240" w:lineRule="auto"/>
    </w:pPr>
    <w:rPr>
      <w:rFonts w:ascii="Verdana" w:eastAsia="Times New Roman" w:hAnsi="Verdana" w:cs="Verdana"/>
      <w:sz w:val="20"/>
      <w:szCs w:val="20"/>
      <w:lang w:val="en-US"/>
    </w:rPr>
  </w:style>
  <w:style w:type="character" w:customStyle="1" w:styleId="12pt">
    <w:name w:val="Основной текст + 12 pt"/>
    <w:basedOn w:val="af3"/>
    <w:rsid w:val="00C55466"/>
    <w:rPr>
      <w:b w:val="0"/>
      <w:bCs w:val="0"/>
      <w:i w:val="0"/>
      <w:iCs w:val="0"/>
      <w:smallCaps w:val="0"/>
      <w:strike w:val="0"/>
      <w:color w:val="000000"/>
      <w:spacing w:val="0"/>
      <w:w w:val="100"/>
      <w:position w:val="0"/>
      <w:sz w:val="24"/>
      <w:szCs w:val="24"/>
      <w:u w:val="none"/>
      <w:lang w:val="ru-RU" w:eastAsia="ru-RU" w:bidi="ru-RU"/>
    </w:rPr>
  </w:style>
  <w:style w:type="character" w:customStyle="1" w:styleId="apple-converted-space">
    <w:name w:val="apple-converted-space"/>
    <w:basedOn w:val="a0"/>
    <w:rsid w:val="00285B30"/>
  </w:style>
  <w:style w:type="paragraph" w:customStyle="1" w:styleId="18">
    <w:name w:val="Знак Знак Знак1"/>
    <w:basedOn w:val="a"/>
    <w:rsid w:val="00F603DA"/>
    <w:pPr>
      <w:tabs>
        <w:tab w:val="num" w:pos="360"/>
      </w:tabs>
      <w:spacing w:after="160" w:line="240" w:lineRule="exact"/>
    </w:pPr>
    <w:rPr>
      <w:rFonts w:ascii="Verdana" w:eastAsia="Times New Roman" w:hAnsi="Verdana" w:cs="Verdana"/>
      <w:sz w:val="20"/>
      <w:szCs w:val="20"/>
      <w:lang w:val="en-US"/>
    </w:rPr>
  </w:style>
</w:styles>
</file>

<file path=word/webSettings.xml><?xml version="1.0" encoding="utf-8"?>
<w:webSettings xmlns:r="http://schemas.openxmlformats.org/officeDocument/2006/relationships" xmlns:w="http://schemas.openxmlformats.org/wordprocessingml/2006/main">
  <w:divs>
    <w:div w:id="532503872">
      <w:bodyDiv w:val="1"/>
      <w:marLeft w:val="0"/>
      <w:marRight w:val="0"/>
      <w:marTop w:val="0"/>
      <w:marBottom w:val="0"/>
      <w:divBdr>
        <w:top w:val="none" w:sz="0" w:space="0" w:color="auto"/>
        <w:left w:val="none" w:sz="0" w:space="0" w:color="auto"/>
        <w:bottom w:val="none" w:sz="0" w:space="0" w:color="auto"/>
        <w:right w:val="none" w:sz="0" w:space="0" w:color="auto"/>
      </w:divBdr>
    </w:div>
    <w:div w:id="583733040">
      <w:bodyDiv w:val="1"/>
      <w:marLeft w:val="0"/>
      <w:marRight w:val="0"/>
      <w:marTop w:val="0"/>
      <w:marBottom w:val="0"/>
      <w:divBdr>
        <w:top w:val="none" w:sz="0" w:space="0" w:color="auto"/>
        <w:left w:val="none" w:sz="0" w:space="0" w:color="auto"/>
        <w:bottom w:val="none" w:sz="0" w:space="0" w:color="auto"/>
        <w:right w:val="none" w:sz="0" w:space="0" w:color="auto"/>
      </w:divBdr>
    </w:div>
    <w:div w:id="614872361">
      <w:bodyDiv w:val="1"/>
      <w:marLeft w:val="0"/>
      <w:marRight w:val="0"/>
      <w:marTop w:val="0"/>
      <w:marBottom w:val="0"/>
      <w:divBdr>
        <w:top w:val="none" w:sz="0" w:space="0" w:color="auto"/>
        <w:left w:val="none" w:sz="0" w:space="0" w:color="auto"/>
        <w:bottom w:val="none" w:sz="0" w:space="0" w:color="auto"/>
        <w:right w:val="none" w:sz="0" w:space="0" w:color="auto"/>
      </w:divBdr>
      <w:divsChild>
        <w:div w:id="287668680">
          <w:marLeft w:val="0"/>
          <w:marRight w:val="0"/>
          <w:marTop w:val="0"/>
          <w:marBottom w:val="0"/>
          <w:divBdr>
            <w:top w:val="none" w:sz="0" w:space="0" w:color="auto"/>
            <w:left w:val="none" w:sz="0" w:space="0" w:color="auto"/>
            <w:bottom w:val="none" w:sz="0" w:space="0" w:color="auto"/>
            <w:right w:val="none" w:sz="0" w:space="0" w:color="auto"/>
          </w:divBdr>
        </w:div>
        <w:div w:id="498155749">
          <w:marLeft w:val="0"/>
          <w:marRight w:val="0"/>
          <w:marTop w:val="0"/>
          <w:marBottom w:val="0"/>
          <w:divBdr>
            <w:top w:val="none" w:sz="0" w:space="0" w:color="auto"/>
            <w:left w:val="none" w:sz="0" w:space="0" w:color="auto"/>
            <w:bottom w:val="none" w:sz="0" w:space="0" w:color="auto"/>
            <w:right w:val="none" w:sz="0" w:space="0" w:color="auto"/>
          </w:divBdr>
        </w:div>
        <w:div w:id="625311539">
          <w:marLeft w:val="0"/>
          <w:marRight w:val="0"/>
          <w:marTop w:val="0"/>
          <w:marBottom w:val="0"/>
          <w:divBdr>
            <w:top w:val="none" w:sz="0" w:space="0" w:color="auto"/>
            <w:left w:val="none" w:sz="0" w:space="0" w:color="auto"/>
            <w:bottom w:val="none" w:sz="0" w:space="0" w:color="auto"/>
            <w:right w:val="none" w:sz="0" w:space="0" w:color="auto"/>
          </w:divBdr>
        </w:div>
        <w:div w:id="645166034">
          <w:marLeft w:val="0"/>
          <w:marRight w:val="0"/>
          <w:marTop w:val="0"/>
          <w:marBottom w:val="0"/>
          <w:divBdr>
            <w:top w:val="none" w:sz="0" w:space="0" w:color="auto"/>
            <w:left w:val="none" w:sz="0" w:space="0" w:color="auto"/>
            <w:bottom w:val="none" w:sz="0" w:space="0" w:color="auto"/>
            <w:right w:val="none" w:sz="0" w:space="0" w:color="auto"/>
          </w:divBdr>
        </w:div>
        <w:div w:id="758597524">
          <w:marLeft w:val="0"/>
          <w:marRight w:val="0"/>
          <w:marTop w:val="0"/>
          <w:marBottom w:val="0"/>
          <w:divBdr>
            <w:top w:val="none" w:sz="0" w:space="0" w:color="auto"/>
            <w:left w:val="none" w:sz="0" w:space="0" w:color="auto"/>
            <w:bottom w:val="none" w:sz="0" w:space="0" w:color="auto"/>
            <w:right w:val="none" w:sz="0" w:space="0" w:color="auto"/>
          </w:divBdr>
        </w:div>
        <w:div w:id="821428860">
          <w:marLeft w:val="0"/>
          <w:marRight w:val="0"/>
          <w:marTop w:val="0"/>
          <w:marBottom w:val="0"/>
          <w:divBdr>
            <w:top w:val="none" w:sz="0" w:space="0" w:color="auto"/>
            <w:left w:val="none" w:sz="0" w:space="0" w:color="auto"/>
            <w:bottom w:val="none" w:sz="0" w:space="0" w:color="auto"/>
            <w:right w:val="none" w:sz="0" w:space="0" w:color="auto"/>
          </w:divBdr>
        </w:div>
        <w:div w:id="1305888578">
          <w:marLeft w:val="0"/>
          <w:marRight w:val="0"/>
          <w:marTop w:val="0"/>
          <w:marBottom w:val="0"/>
          <w:divBdr>
            <w:top w:val="none" w:sz="0" w:space="0" w:color="auto"/>
            <w:left w:val="none" w:sz="0" w:space="0" w:color="auto"/>
            <w:bottom w:val="none" w:sz="0" w:space="0" w:color="auto"/>
            <w:right w:val="none" w:sz="0" w:space="0" w:color="auto"/>
          </w:divBdr>
        </w:div>
        <w:div w:id="1356347319">
          <w:marLeft w:val="0"/>
          <w:marRight w:val="0"/>
          <w:marTop w:val="0"/>
          <w:marBottom w:val="0"/>
          <w:divBdr>
            <w:top w:val="none" w:sz="0" w:space="0" w:color="auto"/>
            <w:left w:val="none" w:sz="0" w:space="0" w:color="auto"/>
            <w:bottom w:val="none" w:sz="0" w:space="0" w:color="auto"/>
            <w:right w:val="none" w:sz="0" w:space="0" w:color="auto"/>
          </w:divBdr>
        </w:div>
        <w:div w:id="1555042165">
          <w:marLeft w:val="0"/>
          <w:marRight w:val="0"/>
          <w:marTop w:val="0"/>
          <w:marBottom w:val="0"/>
          <w:divBdr>
            <w:top w:val="none" w:sz="0" w:space="0" w:color="auto"/>
            <w:left w:val="none" w:sz="0" w:space="0" w:color="auto"/>
            <w:bottom w:val="none" w:sz="0" w:space="0" w:color="auto"/>
            <w:right w:val="none" w:sz="0" w:space="0" w:color="auto"/>
          </w:divBdr>
        </w:div>
        <w:div w:id="1581519240">
          <w:marLeft w:val="0"/>
          <w:marRight w:val="0"/>
          <w:marTop w:val="0"/>
          <w:marBottom w:val="0"/>
          <w:divBdr>
            <w:top w:val="none" w:sz="0" w:space="0" w:color="auto"/>
            <w:left w:val="none" w:sz="0" w:space="0" w:color="auto"/>
            <w:bottom w:val="none" w:sz="0" w:space="0" w:color="auto"/>
            <w:right w:val="none" w:sz="0" w:space="0" w:color="auto"/>
          </w:divBdr>
        </w:div>
        <w:div w:id="1656377371">
          <w:marLeft w:val="0"/>
          <w:marRight w:val="0"/>
          <w:marTop w:val="0"/>
          <w:marBottom w:val="0"/>
          <w:divBdr>
            <w:top w:val="none" w:sz="0" w:space="0" w:color="auto"/>
            <w:left w:val="none" w:sz="0" w:space="0" w:color="auto"/>
            <w:bottom w:val="none" w:sz="0" w:space="0" w:color="auto"/>
            <w:right w:val="none" w:sz="0" w:space="0" w:color="auto"/>
          </w:divBdr>
        </w:div>
        <w:div w:id="2023362519">
          <w:marLeft w:val="0"/>
          <w:marRight w:val="0"/>
          <w:marTop w:val="0"/>
          <w:marBottom w:val="0"/>
          <w:divBdr>
            <w:top w:val="none" w:sz="0" w:space="0" w:color="auto"/>
            <w:left w:val="none" w:sz="0" w:space="0" w:color="auto"/>
            <w:bottom w:val="none" w:sz="0" w:space="0" w:color="auto"/>
            <w:right w:val="none" w:sz="0" w:space="0" w:color="auto"/>
          </w:divBdr>
        </w:div>
        <w:div w:id="2059667790">
          <w:marLeft w:val="0"/>
          <w:marRight w:val="0"/>
          <w:marTop w:val="0"/>
          <w:marBottom w:val="0"/>
          <w:divBdr>
            <w:top w:val="none" w:sz="0" w:space="0" w:color="auto"/>
            <w:left w:val="none" w:sz="0" w:space="0" w:color="auto"/>
            <w:bottom w:val="none" w:sz="0" w:space="0" w:color="auto"/>
            <w:right w:val="none" w:sz="0" w:space="0" w:color="auto"/>
          </w:divBdr>
        </w:div>
      </w:divsChild>
    </w:div>
    <w:div w:id="640884489">
      <w:bodyDiv w:val="1"/>
      <w:marLeft w:val="0"/>
      <w:marRight w:val="0"/>
      <w:marTop w:val="0"/>
      <w:marBottom w:val="0"/>
      <w:divBdr>
        <w:top w:val="none" w:sz="0" w:space="0" w:color="auto"/>
        <w:left w:val="none" w:sz="0" w:space="0" w:color="auto"/>
        <w:bottom w:val="none" w:sz="0" w:space="0" w:color="auto"/>
        <w:right w:val="none" w:sz="0" w:space="0" w:color="auto"/>
      </w:divBdr>
      <w:divsChild>
        <w:div w:id="29840155">
          <w:marLeft w:val="0"/>
          <w:marRight w:val="0"/>
          <w:marTop w:val="0"/>
          <w:marBottom w:val="0"/>
          <w:divBdr>
            <w:top w:val="none" w:sz="0" w:space="0" w:color="auto"/>
            <w:left w:val="none" w:sz="0" w:space="0" w:color="auto"/>
            <w:bottom w:val="none" w:sz="0" w:space="0" w:color="auto"/>
            <w:right w:val="none" w:sz="0" w:space="0" w:color="auto"/>
          </w:divBdr>
        </w:div>
        <w:div w:id="59983526">
          <w:marLeft w:val="0"/>
          <w:marRight w:val="0"/>
          <w:marTop w:val="0"/>
          <w:marBottom w:val="0"/>
          <w:divBdr>
            <w:top w:val="none" w:sz="0" w:space="0" w:color="auto"/>
            <w:left w:val="none" w:sz="0" w:space="0" w:color="auto"/>
            <w:bottom w:val="none" w:sz="0" w:space="0" w:color="auto"/>
            <w:right w:val="none" w:sz="0" w:space="0" w:color="auto"/>
          </w:divBdr>
        </w:div>
        <w:div w:id="82261380">
          <w:marLeft w:val="0"/>
          <w:marRight w:val="0"/>
          <w:marTop w:val="0"/>
          <w:marBottom w:val="0"/>
          <w:divBdr>
            <w:top w:val="none" w:sz="0" w:space="0" w:color="auto"/>
            <w:left w:val="none" w:sz="0" w:space="0" w:color="auto"/>
            <w:bottom w:val="none" w:sz="0" w:space="0" w:color="auto"/>
            <w:right w:val="none" w:sz="0" w:space="0" w:color="auto"/>
          </w:divBdr>
        </w:div>
        <w:div w:id="91316846">
          <w:marLeft w:val="0"/>
          <w:marRight w:val="0"/>
          <w:marTop w:val="0"/>
          <w:marBottom w:val="0"/>
          <w:divBdr>
            <w:top w:val="none" w:sz="0" w:space="0" w:color="auto"/>
            <w:left w:val="none" w:sz="0" w:space="0" w:color="auto"/>
            <w:bottom w:val="none" w:sz="0" w:space="0" w:color="auto"/>
            <w:right w:val="none" w:sz="0" w:space="0" w:color="auto"/>
          </w:divBdr>
        </w:div>
        <w:div w:id="93214604">
          <w:marLeft w:val="0"/>
          <w:marRight w:val="0"/>
          <w:marTop w:val="0"/>
          <w:marBottom w:val="0"/>
          <w:divBdr>
            <w:top w:val="none" w:sz="0" w:space="0" w:color="auto"/>
            <w:left w:val="none" w:sz="0" w:space="0" w:color="auto"/>
            <w:bottom w:val="none" w:sz="0" w:space="0" w:color="auto"/>
            <w:right w:val="none" w:sz="0" w:space="0" w:color="auto"/>
          </w:divBdr>
        </w:div>
        <w:div w:id="161358508">
          <w:marLeft w:val="0"/>
          <w:marRight w:val="0"/>
          <w:marTop w:val="0"/>
          <w:marBottom w:val="0"/>
          <w:divBdr>
            <w:top w:val="none" w:sz="0" w:space="0" w:color="auto"/>
            <w:left w:val="none" w:sz="0" w:space="0" w:color="auto"/>
            <w:bottom w:val="none" w:sz="0" w:space="0" w:color="auto"/>
            <w:right w:val="none" w:sz="0" w:space="0" w:color="auto"/>
          </w:divBdr>
        </w:div>
        <w:div w:id="193739076">
          <w:marLeft w:val="0"/>
          <w:marRight w:val="0"/>
          <w:marTop w:val="0"/>
          <w:marBottom w:val="0"/>
          <w:divBdr>
            <w:top w:val="none" w:sz="0" w:space="0" w:color="auto"/>
            <w:left w:val="none" w:sz="0" w:space="0" w:color="auto"/>
            <w:bottom w:val="none" w:sz="0" w:space="0" w:color="auto"/>
            <w:right w:val="none" w:sz="0" w:space="0" w:color="auto"/>
          </w:divBdr>
        </w:div>
        <w:div w:id="222914626">
          <w:marLeft w:val="0"/>
          <w:marRight w:val="0"/>
          <w:marTop w:val="0"/>
          <w:marBottom w:val="0"/>
          <w:divBdr>
            <w:top w:val="none" w:sz="0" w:space="0" w:color="auto"/>
            <w:left w:val="none" w:sz="0" w:space="0" w:color="auto"/>
            <w:bottom w:val="none" w:sz="0" w:space="0" w:color="auto"/>
            <w:right w:val="none" w:sz="0" w:space="0" w:color="auto"/>
          </w:divBdr>
        </w:div>
        <w:div w:id="305861143">
          <w:marLeft w:val="0"/>
          <w:marRight w:val="0"/>
          <w:marTop w:val="0"/>
          <w:marBottom w:val="0"/>
          <w:divBdr>
            <w:top w:val="none" w:sz="0" w:space="0" w:color="auto"/>
            <w:left w:val="none" w:sz="0" w:space="0" w:color="auto"/>
            <w:bottom w:val="none" w:sz="0" w:space="0" w:color="auto"/>
            <w:right w:val="none" w:sz="0" w:space="0" w:color="auto"/>
          </w:divBdr>
        </w:div>
        <w:div w:id="308292689">
          <w:marLeft w:val="0"/>
          <w:marRight w:val="0"/>
          <w:marTop w:val="0"/>
          <w:marBottom w:val="0"/>
          <w:divBdr>
            <w:top w:val="none" w:sz="0" w:space="0" w:color="auto"/>
            <w:left w:val="none" w:sz="0" w:space="0" w:color="auto"/>
            <w:bottom w:val="none" w:sz="0" w:space="0" w:color="auto"/>
            <w:right w:val="none" w:sz="0" w:space="0" w:color="auto"/>
          </w:divBdr>
        </w:div>
        <w:div w:id="328487291">
          <w:marLeft w:val="0"/>
          <w:marRight w:val="0"/>
          <w:marTop w:val="0"/>
          <w:marBottom w:val="0"/>
          <w:divBdr>
            <w:top w:val="none" w:sz="0" w:space="0" w:color="auto"/>
            <w:left w:val="none" w:sz="0" w:space="0" w:color="auto"/>
            <w:bottom w:val="none" w:sz="0" w:space="0" w:color="auto"/>
            <w:right w:val="none" w:sz="0" w:space="0" w:color="auto"/>
          </w:divBdr>
        </w:div>
        <w:div w:id="554464726">
          <w:marLeft w:val="0"/>
          <w:marRight w:val="0"/>
          <w:marTop w:val="0"/>
          <w:marBottom w:val="0"/>
          <w:divBdr>
            <w:top w:val="none" w:sz="0" w:space="0" w:color="auto"/>
            <w:left w:val="none" w:sz="0" w:space="0" w:color="auto"/>
            <w:bottom w:val="none" w:sz="0" w:space="0" w:color="auto"/>
            <w:right w:val="none" w:sz="0" w:space="0" w:color="auto"/>
          </w:divBdr>
        </w:div>
        <w:div w:id="581842182">
          <w:marLeft w:val="0"/>
          <w:marRight w:val="0"/>
          <w:marTop w:val="0"/>
          <w:marBottom w:val="0"/>
          <w:divBdr>
            <w:top w:val="none" w:sz="0" w:space="0" w:color="auto"/>
            <w:left w:val="none" w:sz="0" w:space="0" w:color="auto"/>
            <w:bottom w:val="none" w:sz="0" w:space="0" w:color="auto"/>
            <w:right w:val="none" w:sz="0" w:space="0" w:color="auto"/>
          </w:divBdr>
        </w:div>
        <w:div w:id="590043901">
          <w:marLeft w:val="0"/>
          <w:marRight w:val="0"/>
          <w:marTop w:val="0"/>
          <w:marBottom w:val="0"/>
          <w:divBdr>
            <w:top w:val="none" w:sz="0" w:space="0" w:color="auto"/>
            <w:left w:val="none" w:sz="0" w:space="0" w:color="auto"/>
            <w:bottom w:val="none" w:sz="0" w:space="0" w:color="auto"/>
            <w:right w:val="none" w:sz="0" w:space="0" w:color="auto"/>
          </w:divBdr>
        </w:div>
        <w:div w:id="631906330">
          <w:marLeft w:val="0"/>
          <w:marRight w:val="0"/>
          <w:marTop w:val="0"/>
          <w:marBottom w:val="0"/>
          <w:divBdr>
            <w:top w:val="none" w:sz="0" w:space="0" w:color="auto"/>
            <w:left w:val="none" w:sz="0" w:space="0" w:color="auto"/>
            <w:bottom w:val="none" w:sz="0" w:space="0" w:color="auto"/>
            <w:right w:val="none" w:sz="0" w:space="0" w:color="auto"/>
          </w:divBdr>
        </w:div>
        <w:div w:id="680477294">
          <w:marLeft w:val="0"/>
          <w:marRight w:val="0"/>
          <w:marTop w:val="0"/>
          <w:marBottom w:val="0"/>
          <w:divBdr>
            <w:top w:val="none" w:sz="0" w:space="0" w:color="auto"/>
            <w:left w:val="none" w:sz="0" w:space="0" w:color="auto"/>
            <w:bottom w:val="none" w:sz="0" w:space="0" w:color="auto"/>
            <w:right w:val="none" w:sz="0" w:space="0" w:color="auto"/>
          </w:divBdr>
        </w:div>
        <w:div w:id="687758956">
          <w:marLeft w:val="0"/>
          <w:marRight w:val="0"/>
          <w:marTop w:val="0"/>
          <w:marBottom w:val="0"/>
          <w:divBdr>
            <w:top w:val="none" w:sz="0" w:space="0" w:color="auto"/>
            <w:left w:val="none" w:sz="0" w:space="0" w:color="auto"/>
            <w:bottom w:val="none" w:sz="0" w:space="0" w:color="auto"/>
            <w:right w:val="none" w:sz="0" w:space="0" w:color="auto"/>
          </w:divBdr>
        </w:div>
        <w:div w:id="829098237">
          <w:marLeft w:val="0"/>
          <w:marRight w:val="0"/>
          <w:marTop w:val="0"/>
          <w:marBottom w:val="0"/>
          <w:divBdr>
            <w:top w:val="none" w:sz="0" w:space="0" w:color="auto"/>
            <w:left w:val="none" w:sz="0" w:space="0" w:color="auto"/>
            <w:bottom w:val="none" w:sz="0" w:space="0" w:color="auto"/>
            <w:right w:val="none" w:sz="0" w:space="0" w:color="auto"/>
          </w:divBdr>
        </w:div>
        <w:div w:id="895121913">
          <w:marLeft w:val="0"/>
          <w:marRight w:val="0"/>
          <w:marTop w:val="0"/>
          <w:marBottom w:val="0"/>
          <w:divBdr>
            <w:top w:val="none" w:sz="0" w:space="0" w:color="auto"/>
            <w:left w:val="none" w:sz="0" w:space="0" w:color="auto"/>
            <w:bottom w:val="none" w:sz="0" w:space="0" w:color="auto"/>
            <w:right w:val="none" w:sz="0" w:space="0" w:color="auto"/>
          </w:divBdr>
        </w:div>
        <w:div w:id="948076465">
          <w:marLeft w:val="0"/>
          <w:marRight w:val="0"/>
          <w:marTop w:val="0"/>
          <w:marBottom w:val="0"/>
          <w:divBdr>
            <w:top w:val="none" w:sz="0" w:space="0" w:color="auto"/>
            <w:left w:val="none" w:sz="0" w:space="0" w:color="auto"/>
            <w:bottom w:val="none" w:sz="0" w:space="0" w:color="auto"/>
            <w:right w:val="none" w:sz="0" w:space="0" w:color="auto"/>
          </w:divBdr>
        </w:div>
        <w:div w:id="985283357">
          <w:marLeft w:val="0"/>
          <w:marRight w:val="0"/>
          <w:marTop w:val="0"/>
          <w:marBottom w:val="0"/>
          <w:divBdr>
            <w:top w:val="none" w:sz="0" w:space="0" w:color="auto"/>
            <w:left w:val="none" w:sz="0" w:space="0" w:color="auto"/>
            <w:bottom w:val="none" w:sz="0" w:space="0" w:color="auto"/>
            <w:right w:val="none" w:sz="0" w:space="0" w:color="auto"/>
          </w:divBdr>
        </w:div>
        <w:div w:id="993991777">
          <w:marLeft w:val="0"/>
          <w:marRight w:val="0"/>
          <w:marTop w:val="0"/>
          <w:marBottom w:val="0"/>
          <w:divBdr>
            <w:top w:val="none" w:sz="0" w:space="0" w:color="auto"/>
            <w:left w:val="none" w:sz="0" w:space="0" w:color="auto"/>
            <w:bottom w:val="none" w:sz="0" w:space="0" w:color="auto"/>
            <w:right w:val="none" w:sz="0" w:space="0" w:color="auto"/>
          </w:divBdr>
        </w:div>
        <w:div w:id="1032614714">
          <w:marLeft w:val="0"/>
          <w:marRight w:val="0"/>
          <w:marTop w:val="0"/>
          <w:marBottom w:val="0"/>
          <w:divBdr>
            <w:top w:val="none" w:sz="0" w:space="0" w:color="auto"/>
            <w:left w:val="none" w:sz="0" w:space="0" w:color="auto"/>
            <w:bottom w:val="none" w:sz="0" w:space="0" w:color="auto"/>
            <w:right w:val="none" w:sz="0" w:space="0" w:color="auto"/>
          </w:divBdr>
        </w:div>
        <w:div w:id="1043794280">
          <w:marLeft w:val="0"/>
          <w:marRight w:val="0"/>
          <w:marTop w:val="0"/>
          <w:marBottom w:val="0"/>
          <w:divBdr>
            <w:top w:val="none" w:sz="0" w:space="0" w:color="auto"/>
            <w:left w:val="none" w:sz="0" w:space="0" w:color="auto"/>
            <w:bottom w:val="none" w:sz="0" w:space="0" w:color="auto"/>
            <w:right w:val="none" w:sz="0" w:space="0" w:color="auto"/>
          </w:divBdr>
        </w:div>
        <w:div w:id="1153185261">
          <w:marLeft w:val="0"/>
          <w:marRight w:val="0"/>
          <w:marTop w:val="0"/>
          <w:marBottom w:val="0"/>
          <w:divBdr>
            <w:top w:val="none" w:sz="0" w:space="0" w:color="auto"/>
            <w:left w:val="none" w:sz="0" w:space="0" w:color="auto"/>
            <w:bottom w:val="none" w:sz="0" w:space="0" w:color="auto"/>
            <w:right w:val="none" w:sz="0" w:space="0" w:color="auto"/>
          </w:divBdr>
        </w:div>
        <w:div w:id="1242713826">
          <w:marLeft w:val="0"/>
          <w:marRight w:val="0"/>
          <w:marTop w:val="0"/>
          <w:marBottom w:val="0"/>
          <w:divBdr>
            <w:top w:val="none" w:sz="0" w:space="0" w:color="auto"/>
            <w:left w:val="none" w:sz="0" w:space="0" w:color="auto"/>
            <w:bottom w:val="none" w:sz="0" w:space="0" w:color="auto"/>
            <w:right w:val="none" w:sz="0" w:space="0" w:color="auto"/>
          </w:divBdr>
        </w:div>
        <w:div w:id="1257712085">
          <w:marLeft w:val="0"/>
          <w:marRight w:val="0"/>
          <w:marTop w:val="0"/>
          <w:marBottom w:val="0"/>
          <w:divBdr>
            <w:top w:val="none" w:sz="0" w:space="0" w:color="auto"/>
            <w:left w:val="none" w:sz="0" w:space="0" w:color="auto"/>
            <w:bottom w:val="none" w:sz="0" w:space="0" w:color="auto"/>
            <w:right w:val="none" w:sz="0" w:space="0" w:color="auto"/>
          </w:divBdr>
        </w:div>
        <w:div w:id="1288438411">
          <w:marLeft w:val="0"/>
          <w:marRight w:val="0"/>
          <w:marTop w:val="0"/>
          <w:marBottom w:val="0"/>
          <w:divBdr>
            <w:top w:val="none" w:sz="0" w:space="0" w:color="auto"/>
            <w:left w:val="none" w:sz="0" w:space="0" w:color="auto"/>
            <w:bottom w:val="none" w:sz="0" w:space="0" w:color="auto"/>
            <w:right w:val="none" w:sz="0" w:space="0" w:color="auto"/>
          </w:divBdr>
        </w:div>
        <w:div w:id="1391731898">
          <w:marLeft w:val="0"/>
          <w:marRight w:val="0"/>
          <w:marTop w:val="0"/>
          <w:marBottom w:val="0"/>
          <w:divBdr>
            <w:top w:val="none" w:sz="0" w:space="0" w:color="auto"/>
            <w:left w:val="none" w:sz="0" w:space="0" w:color="auto"/>
            <w:bottom w:val="none" w:sz="0" w:space="0" w:color="auto"/>
            <w:right w:val="none" w:sz="0" w:space="0" w:color="auto"/>
          </w:divBdr>
        </w:div>
        <w:div w:id="1434667682">
          <w:marLeft w:val="0"/>
          <w:marRight w:val="0"/>
          <w:marTop w:val="0"/>
          <w:marBottom w:val="0"/>
          <w:divBdr>
            <w:top w:val="none" w:sz="0" w:space="0" w:color="auto"/>
            <w:left w:val="none" w:sz="0" w:space="0" w:color="auto"/>
            <w:bottom w:val="none" w:sz="0" w:space="0" w:color="auto"/>
            <w:right w:val="none" w:sz="0" w:space="0" w:color="auto"/>
          </w:divBdr>
        </w:div>
        <w:div w:id="1447651205">
          <w:marLeft w:val="0"/>
          <w:marRight w:val="0"/>
          <w:marTop w:val="0"/>
          <w:marBottom w:val="0"/>
          <w:divBdr>
            <w:top w:val="none" w:sz="0" w:space="0" w:color="auto"/>
            <w:left w:val="none" w:sz="0" w:space="0" w:color="auto"/>
            <w:bottom w:val="none" w:sz="0" w:space="0" w:color="auto"/>
            <w:right w:val="none" w:sz="0" w:space="0" w:color="auto"/>
          </w:divBdr>
        </w:div>
        <w:div w:id="1485005770">
          <w:marLeft w:val="0"/>
          <w:marRight w:val="0"/>
          <w:marTop w:val="0"/>
          <w:marBottom w:val="0"/>
          <w:divBdr>
            <w:top w:val="none" w:sz="0" w:space="0" w:color="auto"/>
            <w:left w:val="none" w:sz="0" w:space="0" w:color="auto"/>
            <w:bottom w:val="none" w:sz="0" w:space="0" w:color="auto"/>
            <w:right w:val="none" w:sz="0" w:space="0" w:color="auto"/>
          </w:divBdr>
        </w:div>
        <w:div w:id="1522278973">
          <w:marLeft w:val="0"/>
          <w:marRight w:val="0"/>
          <w:marTop w:val="0"/>
          <w:marBottom w:val="0"/>
          <w:divBdr>
            <w:top w:val="none" w:sz="0" w:space="0" w:color="auto"/>
            <w:left w:val="none" w:sz="0" w:space="0" w:color="auto"/>
            <w:bottom w:val="none" w:sz="0" w:space="0" w:color="auto"/>
            <w:right w:val="none" w:sz="0" w:space="0" w:color="auto"/>
          </w:divBdr>
        </w:div>
        <w:div w:id="1575120366">
          <w:marLeft w:val="0"/>
          <w:marRight w:val="0"/>
          <w:marTop w:val="0"/>
          <w:marBottom w:val="0"/>
          <w:divBdr>
            <w:top w:val="none" w:sz="0" w:space="0" w:color="auto"/>
            <w:left w:val="none" w:sz="0" w:space="0" w:color="auto"/>
            <w:bottom w:val="none" w:sz="0" w:space="0" w:color="auto"/>
            <w:right w:val="none" w:sz="0" w:space="0" w:color="auto"/>
          </w:divBdr>
        </w:div>
        <w:div w:id="1603801021">
          <w:marLeft w:val="0"/>
          <w:marRight w:val="0"/>
          <w:marTop w:val="0"/>
          <w:marBottom w:val="0"/>
          <w:divBdr>
            <w:top w:val="none" w:sz="0" w:space="0" w:color="auto"/>
            <w:left w:val="none" w:sz="0" w:space="0" w:color="auto"/>
            <w:bottom w:val="none" w:sz="0" w:space="0" w:color="auto"/>
            <w:right w:val="none" w:sz="0" w:space="0" w:color="auto"/>
          </w:divBdr>
        </w:div>
        <w:div w:id="1663777271">
          <w:marLeft w:val="0"/>
          <w:marRight w:val="0"/>
          <w:marTop w:val="0"/>
          <w:marBottom w:val="0"/>
          <w:divBdr>
            <w:top w:val="none" w:sz="0" w:space="0" w:color="auto"/>
            <w:left w:val="none" w:sz="0" w:space="0" w:color="auto"/>
            <w:bottom w:val="none" w:sz="0" w:space="0" w:color="auto"/>
            <w:right w:val="none" w:sz="0" w:space="0" w:color="auto"/>
          </w:divBdr>
        </w:div>
        <w:div w:id="1668552140">
          <w:marLeft w:val="0"/>
          <w:marRight w:val="0"/>
          <w:marTop w:val="0"/>
          <w:marBottom w:val="0"/>
          <w:divBdr>
            <w:top w:val="none" w:sz="0" w:space="0" w:color="auto"/>
            <w:left w:val="none" w:sz="0" w:space="0" w:color="auto"/>
            <w:bottom w:val="none" w:sz="0" w:space="0" w:color="auto"/>
            <w:right w:val="none" w:sz="0" w:space="0" w:color="auto"/>
          </w:divBdr>
        </w:div>
        <w:div w:id="1699772441">
          <w:marLeft w:val="0"/>
          <w:marRight w:val="0"/>
          <w:marTop w:val="0"/>
          <w:marBottom w:val="0"/>
          <w:divBdr>
            <w:top w:val="none" w:sz="0" w:space="0" w:color="auto"/>
            <w:left w:val="none" w:sz="0" w:space="0" w:color="auto"/>
            <w:bottom w:val="none" w:sz="0" w:space="0" w:color="auto"/>
            <w:right w:val="none" w:sz="0" w:space="0" w:color="auto"/>
          </w:divBdr>
        </w:div>
        <w:div w:id="1739092609">
          <w:marLeft w:val="0"/>
          <w:marRight w:val="0"/>
          <w:marTop w:val="0"/>
          <w:marBottom w:val="0"/>
          <w:divBdr>
            <w:top w:val="none" w:sz="0" w:space="0" w:color="auto"/>
            <w:left w:val="none" w:sz="0" w:space="0" w:color="auto"/>
            <w:bottom w:val="none" w:sz="0" w:space="0" w:color="auto"/>
            <w:right w:val="none" w:sz="0" w:space="0" w:color="auto"/>
          </w:divBdr>
        </w:div>
        <w:div w:id="1778018570">
          <w:marLeft w:val="0"/>
          <w:marRight w:val="0"/>
          <w:marTop w:val="0"/>
          <w:marBottom w:val="0"/>
          <w:divBdr>
            <w:top w:val="none" w:sz="0" w:space="0" w:color="auto"/>
            <w:left w:val="none" w:sz="0" w:space="0" w:color="auto"/>
            <w:bottom w:val="none" w:sz="0" w:space="0" w:color="auto"/>
            <w:right w:val="none" w:sz="0" w:space="0" w:color="auto"/>
          </w:divBdr>
        </w:div>
        <w:div w:id="1935244323">
          <w:marLeft w:val="0"/>
          <w:marRight w:val="0"/>
          <w:marTop w:val="0"/>
          <w:marBottom w:val="0"/>
          <w:divBdr>
            <w:top w:val="none" w:sz="0" w:space="0" w:color="auto"/>
            <w:left w:val="none" w:sz="0" w:space="0" w:color="auto"/>
            <w:bottom w:val="none" w:sz="0" w:space="0" w:color="auto"/>
            <w:right w:val="none" w:sz="0" w:space="0" w:color="auto"/>
          </w:divBdr>
        </w:div>
        <w:div w:id="1985892602">
          <w:marLeft w:val="0"/>
          <w:marRight w:val="0"/>
          <w:marTop w:val="0"/>
          <w:marBottom w:val="0"/>
          <w:divBdr>
            <w:top w:val="none" w:sz="0" w:space="0" w:color="auto"/>
            <w:left w:val="none" w:sz="0" w:space="0" w:color="auto"/>
            <w:bottom w:val="none" w:sz="0" w:space="0" w:color="auto"/>
            <w:right w:val="none" w:sz="0" w:space="0" w:color="auto"/>
          </w:divBdr>
        </w:div>
        <w:div w:id="2013146537">
          <w:marLeft w:val="0"/>
          <w:marRight w:val="0"/>
          <w:marTop w:val="0"/>
          <w:marBottom w:val="0"/>
          <w:divBdr>
            <w:top w:val="none" w:sz="0" w:space="0" w:color="auto"/>
            <w:left w:val="none" w:sz="0" w:space="0" w:color="auto"/>
            <w:bottom w:val="none" w:sz="0" w:space="0" w:color="auto"/>
            <w:right w:val="none" w:sz="0" w:space="0" w:color="auto"/>
          </w:divBdr>
        </w:div>
        <w:div w:id="2048749919">
          <w:marLeft w:val="0"/>
          <w:marRight w:val="0"/>
          <w:marTop w:val="0"/>
          <w:marBottom w:val="0"/>
          <w:divBdr>
            <w:top w:val="none" w:sz="0" w:space="0" w:color="auto"/>
            <w:left w:val="none" w:sz="0" w:space="0" w:color="auto"/>
            <w:bottom w:val="none" w:sz="0" w:space="0" w:color="auto"/>
            <w:right w:val="none" w:sz="0" w:space="0" w:color="auto"/>
          </w:divBdr>
        </w:div>
        <w:div w:id="2095395974">
          <w:marLeft w:val="0"/>
          <w:marRight w:val="0"/>
          <w:marTop w:val="0"/>
          <w:marBottom w:val="0"/>
          <w:divBdr>
            <w:top w:val="none" w:sz="0" w:space="0" w:color="auto"/>
            <w:left w:val="none" w:sz="0" w:space="0" w:color="auto"/>
            <w:bottom w:val="none" w:sz="0" w:space="0" w:color="auto"/>
            <w:right w:val="none" w:sz="0" w:space="0" w:color="auto"/>
          </w:divBdr>
        </w:div>
        <w:div w:id="2140104701">
          <w:marLeft w:val="0"/>
          <w:marRight w:val="0"/>
          <w:marTop w:val="0"/>
          <w:marBottom w:val="0"/>
          <w:divBdr>
            <w:top w:val="none" w:sz="0" w:space="0" w:color="auto"/>
            <w:left w:val="none" w:sz="0" w:space="0" w:color="auto"/>
            <w:bottom w:val="none" w:sz="0" w:space="0" w:color="auto"/>
            <w:right w:val="none" w:sz="0" w:space="0" w:color="auto"/>
          </w:divBdr>
        </w:div>
      </w:divsChild>
    </w:div>
    <w:div w:id="737872464">
      <w:bodyDiv w:val="1"/>
      <w:marLeft w:val="0"/>
      <w:marRight w:val="0"/>
      <w:marTop w:val="0"/>
      <w:marBottom w:val="0"/>
      <w:divBdr>
        <w:top w:val="none" w:sz="0" w:space="0" w:color="auto"/>
        <w:left w:val="none" w:sz="0" w:space="0" w:color="auto"/>
        <w:bottom w:val="none" w:sz="0" w:space="0" w:color="auto"/>
        <w:right w:val="none" w:sz="0" w:space="0" w:color="auto"/>
      </w:divBdr>
      <w:divsChild>
        <w:div w:id="282391">
          <w:marLeft w:val="0"/>
          <w:marRight w:val="0"/>
          <w:marTop w:val="0"/>
          <w:marBottom w:val="0"/>
          <w:divBdr>
            <w:top w:val="none" w:sz="0" w:space="0" w:color="auto"/>
            <w:left w:val="none" w:sz="0" w:space="0" w:color="auto"/>
            <w:bottom w:val="none" w:sz="0" w:space="0" w:color="auto"/>
            <w:right w:val="none" w:sz="0" w:space="0" w:color="auto"/>
          </w:divBdr>
        </w:div>
        <w:div w:id="14618055">
          <w:marLeft w:val="0"/>
          <w:marRight w:val="0"/>
          <w:marTop w:val="0"/>
          <w:marBottom w:val="0"/>
          <w:divBdr>
            <w:top w:val="none" w:sz="0" w:space="0" w:color="auto"/>
            <w:left w:val="none" w:sz="0" w:space="0" w:color="auto"/>
            <w:bottom w:val="none" w:sz="0" w:space="0" w:color="auto"/>
            <w:right w:val="none" w:sz="0" w:space="0" w:color="auto"/>
          </w:divBdr>
        </w:div>
        <w:div w:id="25759832">
          <w:marLeft w:val="0"/>
          <w:marRight w:val="0"/>
          <w:marTop w:val="0"/>
          <w:marBottom w:val="0"/>
          <w:divBdr>
            <w:top w:val="none" w:sz="0" w:space="0" w:color="auto"/>
            <w:left w:val="none" w:sz="0" w:space="0" w:color="auto"/>
            <w:bottom w:val="none" w:sz="0" w:space="0" w:color="auto"/>
            <w:right w:val="none" w:sz="0" w:space="0" w:color="auto"/>
          </w:divBdr>
        </w:div>
        <w:div w:id="47844725">
          <w:marLeft w:val="0"/>
          <w:marRight w:val="0"/>
          <w:marTop w:val="0"/>
          <w:marBottom w:val="0"/>
          <w:divBdr>
            <w:top w:val="none" w:sz="0" w:space="0" w:color="auto"/>
            <w:left w:val="none" w:sz="0" w:space="0" w:color="auto"/>
            <w:bottom w:val="none" w:sz="0" w:space="0" w:color="auto"/>
            <w:right w:val="none" w:sz="0" w:space="0" w:color="auto"/>
          </w:divBdr>
        </w:div>
        <w:div w:id="57481222">
          <w:marLeft w:val="0"/>
          <w:marRight w:val="0"/>
          <w:marTop w:val="0"/>
          <w:marBottom w:val="0"/>
          <w:divBdr>
            <w:top w:val="none" w:sz="0" w:space="0" w:color="auto"/>
            <w:left w:val="none" w:sz="0" w:space="0" w:color="auto"/>
            <w:bottom w:val="none" w:sz="0" w:space="0" w:color="auto"/>
            <w:right w:val="none" w:sz="0" w:space="0" w:color="auto"/>
          </w:divBdr>
        </w:div>
        <w:div w:id="77211975">
          <w:marLeft w:val="0"/>
          <w:marRight w:val="0"/>
          <w:marTop w:val="0"/>
          <w:marBottom w:val="0"/>
          <w:divBdr>
            <w:top w:val="none" w:sz="0" w:space="0" w:color="auto"/>
            <w:left w:val="none" w:sz="0" w:space="0" w:color="auto"/>
            <w:bottom w:val="none" w:sz="0" w:space="0" w:color="auto"/>
            <w:right w:val="none" w:sz="0" w:space="0" w:color="auto"/>
          </w:divBdr>
        </w:div>
        <w:div w:id="81729781">
          <w:marLeft w:val="0"/>
          <w:marRight w:val="0"/>
          <w:marTop w:val="0"/>
          <w:marBottom w:val="0"/>
          <w:divBdr>
            <w:top w:val="none" w:sz="0" w:space="0" w:color="auto"/>
            <w:left w:val="none" w:sz="0" w:space="0" w:color="auto"/>
            <w:bottom w:val="none" w:sz="0" w:space="0" w:color="auto"/>
            <w:right w:val="none" w:sz="0" w:space="0" w:color="auto"/>
          </w:divBdr>
        </w:div>
        <w:div w:id="90392848">
          <w:marLeft w:val="0"/>
          <w:marRight w:val="0"/>
          <w:marTop w:val="0"/>
          <w:marBottom w:val="0"/>
          <w:divBdr>
            <w:top w:val="none" w:sz="0" w:space="0" w:color="auto"/>
            <w:left w:val="none" w:sz="0" w:space="0" w:color="auto"/>
            <w:bottom w:val="none" w:sz="0" w:space="0" w:color="auto"/>
            <w:right w:val="none" w:sz="0" w:space="0" w:color="auto"/>
          </w:divBdr>
        </w:div>
        <w:div w:id="122618114">
          <w:marLeft w:val="0"/>
          <w:marRight w:val="0"/>
          <w:marTop w:val="0"/>
          <w:marBottom w:val="0"/>
          <w:divBdr>
            <w:top w:val="none" w:sz="0" w:space="0" w:color="auto"/>
            <w:left w:val="none" w:sz="0" w:space="0" w:color="auto"/>
            <w:bottom w:val="none" w:sz="0" w:space="0" w:color="auto"/>
            <w:right w:val="none" w:sz="0" w:space="0" w:color="auto"/>
          </w:divBdr>
        </w:div>
        <w:div w:id="156238246">
          <w:marLeft w:val="0"/>
          <w:marRight w:val="0"/>
          <w:marTop w:val="0"/>
          <w:marBottom w:val="0"/>
          <w:divBdr>
            <w:top w:val="none" w:sz="0" w:space="0" w:color="auto"/>
            <w:left w:val="none" w:sz="0" w:space="0" w:color="auto"/>
            <w:bottom w:val="none" w:sz="0" w:space="0" w:color="auto"/>
            <w:right w:val="none" w:sz="0" w:space="0" w:color="auto"/>
          </w:divBdr>
        </w:div>
        <w:div w:id="170339946">
          <w:marLeft w:val="0"/>
          <w:marRight w:val="0"/>
          <w:marTop w:val="0"/>
          <w:marBottom w:val="0"/>
          <w:divBdr>
            <w:top w:val="none" w:sz="0" w:space="0" w:color="auto"/>
            <w:left w:val="none" w:sz="0" w:space="0" w:color="auto"/>
            <w:bottom w:val="none" w:sz="0" w:space="0" w:color="auto"/>
            <w:right w:val="none" w:sz="0" w:space="0" w:color="auto"/>
          </w:divBdr>
        </w:div>
        <w:div w:id="175923169">
          <w:marLeft w:val="0"/>
          <w:marRight w:val="0"/>
          <w:marTop w:val="0"/>
          <w:marBottom w:val="0"/>
          <w:divBdr>
            <w:top w:val="none" w:sz="0" w:space="0" w:color="auto"/>
            <w:left w:val="none" w:sz="0" w:space="0" w:color="auto"/>
            <w:bottom w:val="none" w:sz="0" w:space="0" w:color="auto"/>
            <w:right w:val="none" w:sz="0" w:space="0" w:color="auto"/>
          </w:divBdr>
        </w:div>
        <w:div w:id="189615158">
          <w:marLeft w:val="0"/>
          <w:marRight w:val="0"/>
          <w:marTop w:val="0"/>
          <w:marBottom w:val="0"/>
          <w:divBdr>
            <w:top w:val="none" w:sz="0" w:space="0" w:color="auto"/>
            <w:left w:val="none" w:sz="0" w:space="0" w:color="auto"/>
            <w:bottom w:val="none" w:sz="0" w:space="0" w:color="auto"/>
            <w:right w:val="none" w:sz="0" w:space="0" w:color="auto"/>
          </w:divBdr>
        </w:div>
        <w:div w:id="209414830">
          <w:marLeft w:val="0"/>
          <w:marRight w:val="0"/>
          <w:marTop w:val="0"/>
          <w:marBottom w:val="0"/>
          <w:divBdr>
            <w:top w:val="none" w:sz="0" w:space="0" w:color="auto"/>
            <w:left w:val="none" w:sz="0" w:space="0" w:color="auto"/>
            <w:bottom w:val="none" w:sz="0" w:space="0" w:color="auto"/>
            <w:right w:val="none" w:sz="0" w:space="0" w:color="auto"/>
          </w:divBdr>
        </w:div>
        <w:div w:id="212474322">
          <w:marLeft w:val="0"/>
          <w:marRight w:val="0"/>
          <w:marTop w:val="0"/>
          <w:marBottom w:val="0"/>
          <w:divBdr>
            <w:top w:val="none" w:sz="0" w:space="0" w:color="auto"/>
            <w:left w:val="none" w:sz="0" w:space="0" w:color="auto"/>
            <w:bottom w:val="none" w:sz="0" w:space="0" w:color="auto"/>
            <w:right w:val="none" w:sz="0" w:space="0" w:color="auto"/>
          </w:divBdr>
        </w:div>
        <w:div w:id="261961822">
          <w:marLeft w:val="0"/>
          <w:marRight w:val="0"/>
          <w:marTop w:val="0"/>
          <w:marBottom w:val="0"/>
          <w:divBdr>
            <w:top w:val="none" w:sz="0" w:space="0" w:color="auto"/>
            <w:left w:val="none" w:sz="0" w:space="0" w:color="auto"/>
            <w:bottom w:val="none" w:sz="0" w:space="0" w:color="auto"/>
            <w:right w:val="none" w:sz="0" w:space="0" w:color="auto"/>
          </w:divBdr>
        </w:div>
        <w:div w:id="269746438">
          <w:marLeft w:val="0"/>
          <w:marRight w:val="0"/>
          <w:marTop w:val="0"/>
          <w:marBottom w:val="0"/>
          <w:divBdr>
            <w:top w:val="none" w:sz="0" w:space="0" w:color="auto"/>
            <w:left w:val="none" w:sz="0" w:space="0" w:color="auto"/>
            <w:bottom w:val="none" w:sz="0" w:space="0" w:color="auto"/>
            <w:right w:val="none" w:sz="0" w:space="0" w:color="auto"/>
          </w:divBdr>
        </w:div>
        <w:div w:id="277759426">
          <w:marLeft w:val="0"/>
          <w:marRight w:val="0"/>
          <w:marTop w:val="0"/>
          <w:marBottom w:val="0"/>
          <w:divBdr>
            <w:top w:val="none" w:sz="0" w:space="0" w:color="auto"/>
            <w:left w:val="none" w:sz="0" w:space="0" w:color="auto"/>
            <w:bottom w:val="none" w:sz="0" w:space="0" w:color="auto"/>
            <w:right w:val="none" w:sz="0" w:space="0" w:color="auto"/>
          </w:divBdr>
        </w:div>
        <w:div w:id="299698298">
          <w:marLeft w:val="0"/>
          <w:marRight w:val="0"/>
          <w:marTop w:val="0"/>
          <w:marBottom w:val="0"/>
          <w:divBdr>
            <w:top w:val="none" w:sz="0" w:space="0" w:color="auto"/>
            <w:left w:val="none" w:sz="0" w:space="0" w:color="auto"/>
            <w:bottom w:val="none" w:sz="0" w:space="0" w:color="auto"/>
            <w:right w:val="none" w:sz="0" w:space="0" w:color="auto"/>
          </w:divBdr>
        </w:div>
        <w:div w:id="311370276">
          <w:marLeft w:val="0"/>
          <w:marRight w:val="0"/>
          <w:marTop w:val="0"/>
          <w:marBottom w:val="0"/>
          <w:divBdr>
            <w:top w:val="none" w:sz="0" w:space="0" w:color="auto"/>
            <w:left w:val="none" w:sz="0" w:space="0" w:color="auto"/>
            <w:bottom w:val="none" w:sz="0" w:space="0" w:color="auto"/>
            <w:right w:val="none" w:sz="0" w:space="0" w:color="auto"/>
          </w:divBdr>
        </w:div>
        <w:div w:id="313803145">
          <w:marLeft w:val="0"/>
          <w:marRight w:val="0"/>
          <w:marTop w:val="0"/>
          <w:marBottom w:val="0"/>
          <w:divBdr>
            <w:top w:val="none" w:sz="0" w:space="0" w:color="auto"/>
            <w:left w:val="none" w:sz="0" w:space="0" w:color="auto"/>
            <w:bottom w:val="none" w:sz="0" w:space="0" w:color="auto"/>
            <w:right w:val="none" w:sz="0" w:space="0" w:color="auto"/>
          </w:divBdr>
        </w:div>
        <w:div w:id="333189487">
          <w:marLeft w:val="0"/>
          <w:marRight w:val="0"/>
          <w:marTop w:val="0"/>
          <w:marBottom w:val="0"/>
          <w:divBdr>
            <w:top w:val="none" w:sz="0" w:space="0" w:color="auto"/>
            <w:left w:val="none" w:sz="0" w:space="0" w:color="auto"/>
            <w:bottom w:val="none" w:sz="0" w:space="0" w:color="auto"/>
            <w:right w:val="none" w:sz="0" w:space="0" w:color="auto"/>
          </w:divBdr>
        </w:div>
        <w:div w:id="374163406">
          <w:marLeft w:val="0"/>
          <w:marRight w:val="0"/>
          <w:marTop w:val="0"/>
          <w:marBottom w:val="0"/>
          <w:divBdr>
            <w:top w:val="none" w:sz="0" w:space="0" w:color="auto"/>
            <w:left w:val="none" w:sz="0" w:space="0" w:color="auto"/>
            <w:bottom w:val="none" w:sz="0" w:space="0" w:color="auto"/>
            <w:right w:val="none" w:sz="0" w:space="0" w:color="auto"/>
          </w:divBdr>
        </w:div>
        <w:div w:id="385834514">
          <w:marLeft w:val="0"/>
          <w:marRight w:val="0"/>
          <w:marTop w:val="0"/>
          <w:marBottom w:val="0"/>
          <w:divBdr>
            <w:top w:val="none" w:sz="0" w:space="0" w:color="auto"/>
            <w:left w:val="none" w:sz="0" w:space="0" w:color="auto"/>
            <w:bottom w:val="none" w:sz="0" w:space="0" w:color="auto"/>
            <w:right w:val="none" w:sz="0" w:space="0" w:color="auto"/>
          </w:divBdr>
        </w:div>
        <w:div w:id="413355387">
          <w:marLeft w:val="0"/>
          <w:marRight w:val="0"/>
          <w:marTop w:val="0"/>
          <w:marBottom w:val="0"/>
          <w:divBdr>
            <w:top w:val="none" w:sz="0" w:space="0" w:color="auto"/>
            <w:left w:val="none" w:sz="0" w:space="0" w:color="auto"/>
            <w:bottom w:val="none" w:sz="0" w:space="0" w:color="auto"/>
            <w:right w:val="none" w:sz="0" w:space="0" w:color="auto"/>
          </w:divBdr>
        </w:div>
        <w:div w:id="433481564">
          <w:marLeft w:val="0"/>
          <w:marRight w:val="0"/>
          <w:marTop w:val="0"/>
          <w:marBottom w:val="0"/>
          <w:divBdr>
            <w:top w:val="none" w:sz="0" w:space="0" w:color="auto"/>
            <w:left w:val="none" w:sz="0" w:space="0" w:color="auto"/>
            <w:bottom w:val="none" w:sz="0" w:space="0" w:color="auto"/>
            <w:right w:val="none" w:sz="0" w:space="0" w:color="auto"/>
          </w:divBdr>
        </w:div>
        <w:div w:id="455418330">
          <w:marLeft w:val="0"/>
          <w:marRight w:val="0"/>
          <w:marTop w:val="0"/>
          <w:marBottom w:val="0"/>
          <w:divBdr>
            <w:top w:val="none" w:sz="0" w:space="0" w:color="auto"/>
            <w:left w:val="none" w:sz="0" w:space="0" w:color="auto"/>
            <w:bottom w:val="none" w:sz="0" w:space="0" w:color="auto"/>
            <w:right w:val="none" w:sz="0" w:space="0" w:color="auto"/>
          </w:divBdr>
        </w:div>
        <w:div w:id="467355541">
          <w:marLeft w:val="0"/>
          <w:marRight w:val="0"/>
          <w:marTop w:val="0"/>
          <w:marBottom w:val="0"/>
          <w:divBdr>
            <w:top w:val="none" w:sz="0" w:space="0" w:color="auto"/>
            <w:left w:val="none" w:sz="0" w:space="0" w:color="auto"/>
            <w:bottom w:val="none" w:sz="0" w:space="0" w:color="auto"/>
            <w:right w:val="none" w:sz="0" w:space="0" w:color="auto"/>
          </w:divBdr>
        </w:div>
        <w:div w:id="488526320">
          <w:marLeft w:val="0"/>
          <w:marRight w:val="0"/>
          <w:marTop w:val="0"/>
          <w:marBottom w:val="0"/>
          <w:divBdr>
            <w:top w:val="none" w:sz="0" w:space="0" w:color="auto"/>
            <w:left w:val="none" w:sz="0" w:space="0" w:color="auto"/>
            <w:bottom w:val="none" w:sz="0" w:space="0" w:color="auto"/>
            <w:right w:val="none" w:sz="0" w:space="0" w:color="auto"/>
          </w:divBdr>
        </w:div>
        <w:div w:id="513962244">
          <w:marLeft w:val="0"/>
          <w:marRight w:val="0"/>
          <w:marTop w:val="0"/>
          <w:marBottom w:val="0"/>
          <w:divBdr>
            <w:top w:val="none" w:sz="0" w:space="0" w:color="auto"/>
            <w:left w:val="none" w:sz="0" w:space="0" w:color="auto"/>
            <w:bottom w:val="none" w:sz="0" w:space="0" w:color="auto"/>
            <w:right w:val="none" w:sz="0" w:space="0" w:color="auto"/>
          </w:divBdr>
        </w:div>
        <w:div w:id="522942993">
          <w:marLeft w:val="0"/>
          <w:marRight w:val="0"/>
          <w:marTop w:val="0"/>
          <w:marBottom w:val="0"/>
          <w:divBdr>
            <w:top w:val="none" w:sz="0" w:space="0" w:color="auto"/>
            <w:left w:val="none" w:sz="0" w:space="0" w:color="auto"/>
            <w:bottom w:val="none" w:sz="0" w:space="0" w:color="auto"/>
            <w:right w:val="none" w:sz="0" w:space="0" w:color="auto"/>
          </w:divBdr>
        </w:div>
        <w:div w:id="571354869">
          <w:marLeft w:val="0"/>
          <w:marRight w:val="0"/>
          <w:marTop w:val="0"/>
          <w:marBottom w:val="0"/>
          <w:divBdr>
            <w:top w:val="none" w:sz="0" w:space="0" w:color="auto"/>
            <w:left w:val="none" w:sz="0" w:space="0" w:color="auto"/>
            <w:bottom w:val="none" w:sz="0" w:space="0" w:color="auto"/>
            <w:right w:val="none" w:sz="0" w:space="0" w:color="auto"/>
          </w:divBdr>
        </w:div>
        <w:div w:id="575436069">
          <w:marLeft w:val="0"/>
          <w:marRight w:val="0"/>
          <w:marTop w:val="0"/>
          <w:marBottom w:val="0"/>
          <w:divBdr>
            <w:top w:val="none" w:sz="0" w:space="0" w:color="auto"/>
            <w:left w:val="none" w:sz="0" w:space="0" w:color="auto"/>
            <w:bottom w:val="none" w:sz="0" w:space="0" w:color="auto"/>
            <w:right w:val="none" w:sz="0" w:space="0" w:color="auto"/>
          </w:divBdr>
        </w:div>
        <w:div w:id="641277899">
          <w:marLeft w:val="0"/>
          <w:marRight w:val="0"/>
          <w:marTop w:val="0"/>
          <w:marBottom w:val="0"/>
          <w:divBdr>
            <w:top w:val="none" w:sz="0" w:space="0" w:color="auto"/>
            <w:left w:val="none" w:sz="0" w:space="0" w:color="auto"/>
            <w:bottom w:val="none" w:sz="0" w:space="0" w:color="auto"/>
            <w:right w:val="none" w:sz="0" w:space="0" w:color="auto"/>
          </w:divBdr>
        </w:div>
        <w:div w:id="643195133">
          <w:marLeft w:val="0"/>
          <w:marRight w:val="0"/>
          <w:marTop w:val="0"/>
          <w:marBottom w:val="0"/>
          <w:divBdr>
            <w:top w:val="none" w:sz="0" w:space="0" w:color="auto"/>
            <w:left w:val="none" w:sz="0" w:space="0" w:color="auto"/>
            <w:bottom w:val="none" w:sz="0" w:space="0" w:color="auto"/>
            <w:right w:val="none" w:sz="0" w:space="0" w:color="auto"/>
          </w:divBdr>
        </w:div>
        <w:div w:id="656954137">
          <w:marLeft w:val="0"/>
          <w:marRight w:val="0"/>
          <w:marTop w:val="0"/>
          <w:marBottom w:val="0"/>
          <w:divBdr>
            <w:top w:val="none" w:sz="0" w:space="0" w:color="auto"/>
            <w:left w:val="none" w:sz="0" w:space="0" w:color="auto"/>
            <w:bottom w:val="none" w:sz="0" w:space="0" w:color="auto"/>
            <w:right w:val="none" w:sz="0" w:space="0" w:color="auto"/>
          </w:divBdr>
        </w:div>
        <w:div w:id="664553391">
          <w:marLeft w:val="0"/>
          <w:marRight w:val="0"/>
          <w:marTop w:val="0"/>
          <w:marBottom w:val="0"/>
          <w:divBdr>
            <w:top w:val="none" w:sz="0" w:space="0" w:color="auto"/>
            <w:left w:val="none" w:sz="0" w:space="0" w:color="auto"/>
            <w:bottom w:val="none" w:sz="0" w:space="0" w:color="auto"/>
            <w:right w:val="none" w:sz="0" w:space="0" w:color="auto"/>
          </w:divBdr>
        </w:div>
        <w:div w:id="681784737">
          <w:marLeft w:val="0"/>
          <w:marRight w:val="0"/>
          <w:marTop w:val="0"/>
          <w:marBottom w:val="0"/>
          <w:divBdr>
            <w:top w:val="none" w:sz="0" w:space="0" w:color="auto"/>
            <w:left w:val="none" w:sz="0" w:space="0" w:color="auto"/>
            <w:bottom w:val="none" w:sz="0" w:space="0" w:color="auto"/>
            <w:right w:val="none" w:sz="0" w:space="0" w:color="auto"/>
          </w:divBdr>
        </w:div>
        <w:div w:id="696539310">
          <w:marLeft w:val="0"/>
          <w:marRight w:val="0"/>
          <w:marTop w:val="0"/>
          <w:marBottom w:val="0"/>
          <w:divBdr>
            <w:top w:val="none" w:sz="0" w:space="0" w:color="auto"/>
            <w:left w:val="none" w:sz="0" w:space="0" w:color="auto"/>
            <w:bottom w:val="none" w:sz="0" w:space="0" w:color="auto"/>
            <w:right w:val="none" w:sz="0" w:space="0" w:color="auto"/>
          </w:divBdr>
        </w:div>
        <w:div w:id="726299777">
          <w:marLeft w:val="0"/>
          <w:marRight w:val="0"/>
          <w:marTop w:val="0"/>
          <w:marBottom w:val="0"/>
          <w:divBdr>
            <w:top w:val="none" w:sz="0" w:space="0" w:color="auto"/>
            <w:left w:val="none" w:sz="0" w:space="0" w:color="auto"/>
            <w:bottom w:val="none" w:sz="0" w:space="0" w:color="auto"/>
            <w:right w:val="none" w:sz="0" w:space="0" w:color="auto"/>
          </w:divBdr>
        </w:div>
        <w:div w:id="734621278">
          <w:marLeft w:val="0"/>
          <w:marRight w:val="0"/>
          <w:marTop w:val="0"/>
          <w:marBottom w:val="0"/>
          <w:divBdr>
            <w:top w:val="none" w:sz="0" w:space="0" w:color="auto"/>
            <w:left w:val="none" w:sz="0" w:space="0" w:color="auto"/>
            <w:bottom w:val="none" w:sz="0" w:space="0" w:color="auto"/>
            <w:right w:val="none" w:sz="0" w:space="0" w:color="auto"/>
          </w:divBdr>
        </w:div>
        <w:div w:id="749619789">
          <w:marLeft w:val="0"/>
          <w:marRight w:val="0"/>
          <w:marTop w:val="0"/>
          <w:marBottom w:val="0"/>
          <w:divBdr>
            <w:top w:val="none" w:sz="0" w:space="0" w:color="auto"/>
            <w:left w:val="none" w:sz="0" w:space="0" w:color="auto"/>
            <w:bottom w:val="none" w:sz="0" w:space="0" w:color="auto"/>
            <w:right w:val="none" w:sz="0" w:space="0" w:color="auto"/>
          </w:divBdr>
        </w:div>
        <w:div w:id="754211694">
          <w:marLeft w:val="0"/>
          <w:marRight w:val="0"/>
          <w:marTop w:val="0"/>
          <w:marBottom w:val="0"/>
          <w:divBdr>
            <w:top w:val="none" w:sz="0" w:space="0" w:color="auto"/>
            <w:left w:val="none" w:sz="0" w:space="0" w:color="auto"/>
            <w:bottom w:val="none" w:sz="0" w:space="0" w:color="auto"/>
            <w:right w:val="none" w:sz="0" w:space="0" w:color="auto"/>
          </w:divBdr>
        </w:div>
        <w:div w:id="767655134">
          <w:marLeft w:val="0"/>
          <w:marRight w:val="0"/>
          <w:marTop w:val="0"/>
          <w:marBottom w:val="0"/>
          <w:divBdr>
            <w:top w:val="none" w:sz="0" w:space="0" w:color="auto"/>
            <w:left w:val="none" w:sz="0" w:space="0" w:color="auto"/>
            <w:bottom w:val="none" w:sz="0" w:space="0" w:color="auto"/>
            <w:right w:val="none" w:sz="0" w:space="0" w:color="auto"/>
          </w:divBdr>
        </w:div>
        <w:div w:id="837499296">
          <w:marLeft w:val="0"/>
          <w:marRight w:val="0"/>
          <w:marTop w:val="0"/>
          <w:marBottom w:val="0"/>
          <w:divBdr>
            <w:top w:val="none" w:sz="0" w:space="0" w:color="auto"/>
            <w:left w:val="none" w:sz="0" w:space="0" w:color="auto"/>
            <w:bottom w:val="none" w:sz="0" w:space="0" w:color="auto"/>
            <w:right w:val="none" w:sz="0" w:space="0" w:color="auto"/>
          </w:divBdr>
        </w:div>
        <w:div w:id="852106837">
          <w:marLeft w:val="0"/>
          <w:marRight w:val="0"/>
          <w:marTop w:val="0"/>
          <w:marBottom w:val="0"/>
          <w:divBdr>
            <w:top w:val="none" w:sz="0" w:space="0" w:color="auto"/>
            <w:left w:val="none" w:sz="0" w:space="0" w:color="auto"/>
            <w:bottom w:val="none" w:sz="0" w:space="0" w:color="auto"/>
            <w:right w:val="none" w:sz="0" w:space="0" w:color="auto"/>
          </w:divBdr>
        </w:div>
        <w:div w:id="861212883">
          <w:marLeft w:val="0"/>
          <w:marRight w:val="0"/>
          <w:marTop w:val="0"/>
          <w:marBottom w:val="0"/>
          <w:divBdr>
            <w:top w:val="none" w:sz="0" w:space="0" w:color="auto"/>
            <w:left w:val="none" w:sz="0" w:space="0" w:color="auto"/>
            <w:bottom w:val="none" w:sz="0" w:space="0" w:color="auto"/>
            <w:right w:val="none" w:sz="0" w:space="0" w:color="auto"/>
          </w:divBdr>
        </w:div>
        <w:div w:id="892425033">
          <w:marLeft w:val="0"/>
          <w:marRight w:val="0"/>
          <w:marTop w:val="0"/>
          <w:marBottom w:val="0"/>
          <w:divBdr>
            <w:top w:val="none" w:sz="0" w:space="0" w:color="auto"/>
            <w:left w:val="none" w:sz="0" w:space="0" w:color="auto"/>
            <w:bottom w:val="none" w:sz="0" w:space="0" w:color="auto"/>
            <w:right w:val="none" w:sz="0" w:space="0" w:color="auto"/>
          </w:divBdr>
        </w:div>
        <w:div w:id="924612704">
          <w:marLeft w:val="0"/>
          <w:marRight w:val="0"/>
          <w:marTop w:val="0"/>
          <w:marBottom w:val="0"/>
          <w:divBdr>
            <w:top w:val="none" w:sz="0" w:space="0" w:color="auto"/>
            <w:left w:val="none" w:sz="0" w:space="0" w:color="auto"/>
            <w:bottom w:val="none" w:sz="0" w:space="0" w:color="auto"/>
            <w:right w:val="none" w:sz="0" w:space="0" w:color="auto"/>
          </w:divBdr>
        </w:div>
        <w:div w:id="927539768">
          <w:marLeft w:val="0"/>
          <w:marRight w:val="0"/>
          <w:marTop w:val="0"/>
          <w:marBottom w:val="0"/>
          <w:divBdr>
            <w:top w:val="none" w:sz="0" w:space="0" w:color="auto"/>
            <w:left w:val="none" w:sz="0" w:space="0" w:color="auto"/>
            <w:bottom w:val="none" w:sz="0" w:space="0" w:color="auto"/>
            <w:right w:val="none" w:sz="0" w:space="0" w:color="auto"/>
          </w:divBdr>
        </w:div>
        <w:div w:id="933591121">
          <w:marLeft w:val="0"/>
          <w:marRight w:val="0"/>
          <w:marTop w:val="0"/>
          <w:marBottom w:val="0"/>
          <w:divBdr>
            <w:top w:val="none" w:sz="0" w:space="0" w:color="auto"/>
            <w:left w:val="none" w:sz="0" w:space="0" w:color="auto"/>
            <w:bottom w:val="none" w:sz="0" w:space="0" w:color="auto"/>
            <w:right w:val="none" w:sz="0" w:space="0" w:color="auto"/>
          </w:divBdr>
        </w:div>
        <w:div w:id="973750373">
          <w:marLeft w:val="0"/>
          <w:marRight w:val="0"/>
          <w:marTop w:val="0"/>
          <w:marBottom w:val="0"/>
          <w:divBdr>
            <w:top w:val="none" w:sz="0" w:space="0" w:color="auto"/>
            <w:left w:val="none" w:sz="0" w:space="0" w:color="auto"/>
            <w:bottom w:val="none" w:sz="0" w:space="0" w:color="auto"/>
            <w:right w:val="none" w:sz="0" w:space="0" w:color="auto"/>
          </w:divBdr>
        </w:div>
        <w:div w:id="974915043">
          <w:marLeft w:val="0"/>
          <w:marRight w:val="0"/>
          <w:marTop w:val="0"/>
          <w:marBottom w:val="0"/>
          <w:divBdr>
            <w:top w:val="none" w:sz="0" w:space="0" w:color="auto"/>
            <w:left w:val="none" w:sz="0" w:space="0" w:color="auto"/>
            <w:bottom w:val="none" w:sz="0" w:space="0" w:color="auto"/>
            <w:right w:val="none" w:sz="0" w:space="0" w:color="auto"/>
          </w:divBdr>
        </w:div>
        <w:div w:id="977956526">
          <w:marLeft w:val="0"/>
          <w:marRight w:val="0"/>
          <w:marTop w:val="0"/>
          <w:marBottom w:val="0"/>
          <w:divBdr>
            <w:top w:val="none" w:sz="0" w:space="0" w:color="auto"/>
            <w:left w:val="none" w:sz="0" w:space="0" w:color="auto"/>
            <w:bottom w:val="none" w:sz="0" w:space="0" w:color="auto"/>
            <w:right w:val="none" w:sz="0" w:space="0" w:color="auto"/>
          </w:divBdr>
        </w:div>
        <w:div w:id="1015033720">
          <w:marLeft w:val="0"/>
          <w:marRight w:val="0"/>
          <w:marTop w:val="0"/>
          <w:marBottom w:val="0"/>
          <w:divBdr>
            <w:top w:val="none" w:sz="0" w:space="0" w:color="auto"/>
            <w:left w:val="none" w:sz="0" w:space="0" w:color="auto"/>
            <w:bottom w:val="none" w:sz="0" w:space="0" w:color="auto"/>
            <w:right w:val="none" w:sz="0" w:space="0" w:color="auto"/>
          </w:divBdr>
        </w:div>
        <w:div w:id="1026373459">
          <w:marLeft w:val="0"/>
          <w:marRight w:val="0"/>
          <w:marTop w:val="0"/>
          <w:marBottom w:val="0"/>
          <w:divBdr>
            <w:top w:val="none" w:sz="0" w:space="0" w:color="auto"/>
            <w:left w:val="none" w:sz="0" w:space="0" w:color="auto"/>
            <w:bottom w:val="none" w:sz="0" w:space="0" w:color="auto"/>
            <w:right w:val="none" w:sz="0" w:space="0" w:color="auto"/>
          </w:divBdr>
        </w:div>
        <w:div w:id="1093087963">
          <w:marLeft w:val="0"/>
          <w:marRight w:val="0"/>
          <w:marTop w:val="0"/>
          <w:marBottom w:val="0"/>
          <w:divBdr>
            <w:top w:val="none" w:sz="0" w:space="0" w:color="auto"/>
            <w:left w:val="none" w:sz="0" w:space="0" w:color="auto"/>
            <w:bottom w:val="none" w:sz="0" w:space="0" w:color="auto"/>
            <w:right w:val="none" w:sz="0" w:space="0" w:color="auto"/>
          </w:divBdr>
        </w:div>
        <w:div w:id="1093359843">
          <w:marLeft w:val="0"/>
          <w:marRight w:val="0"/>
          <w:marTop w:val="0"/>
          <w:marBottom w:val="0"/>
          <w:divBdr>
            <w:top w:val="none" w:sz="0" w:space="0" w:color="auto"/>
            <w:left w:val="none" w:sz="0" w:space="0" w:color="auto"/>
            <w:bottom w:val="none" w:sz="0" w:space="0" w:color="auto"/>
            <w:right w:val="none" w:sz="0" w:space="0" w:color="auto"/>
          </w:divBdr>
        </w:div>
        <w:div w:id="1097024669">
          <w:marLeft w:val="0"/>
          <w:marRight w:val="0"/>
          <w:marTop w:val="0"/>
          <w:marBottom w:val="0"/>
          <w:divBdr>
            <w:top w:val="none" w:sz="0" w:space="0" w:color="auto"/>
            <w:left w:val="none" w:sz="0" w:space="0" w:color="auto"/>
            <w:bottom w:val="none" w:sz="0" w:space="0" w:color="auto"/>
            <w:right w:val="none" w:sz="0" w:space="0" w:color="auto"/>
          </w:divBdr>
        </w:div>
        <w:div w:id="1134836729">
          <w:marLeft w:val="0"/>
          <w:marRight w:val="0"/>
          <w:marTop w:val="0"/>
          <w:marBottom w:val="0"/>
          <w:divBdr>
            <w:top w:val="none" w:sz="0" w:space="0" w:color="auto"/>
            <w:left w:val="none" w:sz="0" w:space="0" w:color="auto"/>
            <w:bottom w:val="none" w:sz="0" w:space="0" w:color="auto"/>
            <w:right w:val="none" w:sz="0" w:space="0" w:color="auto"/>
          </w:divBdr>
        </w:div>
        <w:div w:id="1139152632">
          <w:marLeft w:val="0"/>
          <w:marRight w:val="0"/>
          <w:marTop w:val="0"/>
          <w:marBottom w:val="0"/>
          <w:divBdr>
            <w:top w:val="none" w:sz="0" w:space="0" w:color="auto"/>
            <w:left w:val="none" w:sz="0" w:space="0" w:color="auto"/>
            <w:bottom w:val="none" w:sz="0" w:space="0" w:color="auto"/>
            <w:right w:val="none" w:sz="0" w:space="0" w:color="auto"/>
          </w:divBdr>
        </w:div>
        <w:div w:id="1168447042">
          <w:marLeft w:val="0"/>
          <w:marRight w:val="0"/>
          <w:marTop w:val="0"/>
          <w:marBottom w:val="0"/>
          <w:divBdr>
            <w:top w:val="none" w:sz="0" w:space="0" w:color="auto"/>
            <w:left w:val="none" w:sz="0" w:space="0" w:color="auto"/>
            <w:bottom w:val="none" w:sz="0" w:space="0" w:color="auto"/>
            <w:right w:val="none" w:sz="0" w:space="0" w:color="auto"/>
          </w:divBdr>
        </w:div>
        <w:div w:id="1181049024">
          <w:marLeft w:val="0"/>
          <w:marRight w:val="0"/>
          <w:marTop w:val="0"/>
          <w:marBottom w:val="0"/>
          <w:divBdr>
            <w:top w:val="none" w:sz="0" w:space="0" w:color="auto"/>
            <w:left w:val="none" w:sz="0" w:space="0" w:color="auto"/>
            <w:bottom w:val="none" w:sz="0" w:space="0" w:color="auto"/>
            <w:right w:val="none" w:sz="0" w:space="0" w:color="auto"/>
          </w:divBdr>
        </w:div>
        <w:div w:id="1185368706">
          <w:marLeft w:val="0"/>
          <w:marRight w:val="0"/>
          <w:marTop w:val="0"/>
          <w:marBottom w:val="0"/>
          <w:divBdr>
            <w:top w:val="none" w:sz="0" w:space="0" w:color="auto"/>
            <w:left w:val="none" w:sz="0" w:space="0" w:color="auto"/>
            <w:bottom w:val="none" w:sz="0" w:space="0" w:color="auto"/>
            <w:right w:val="none" w:sz="0" w:space="0" w:color="auto"/>
          </w:divBdr>
        </w:div>
        <w:div w:id="1187136482">
          <w:marLeft w:val="0"/>
          <w:marRight w:val="0"/>
          <w:marTop w:val="0"/>
          <w:marBottom w:val="0"/>
          <w:divBdr>
            <w:top w:val="none" w:sz="0" w:space="0" w:color="auto"/>
            <w:left w:val="none" w:sz="0" w:space="0" w:color="auto"/>
            <w:bottom w:val="none" w:sz="0" w:space="0" w:color="auto"/>
            <w:right w:val="none" w:sz="0" w:space="0" w:color="auto"/>
          </w:divBdr>
        </w:div>
        <w:div w:id="1197233974">
          <w:marLeft w:val="0"/>
          <w:marRight w:val="0"/>
          <w:marTop w:val="0"/>
          <w:marBottom w:val="0"/>
          <w:divBdr>
            <w:top w:val="none" w:sz="0" w:space="0" w:color="auto"/>
            <w:left w:val="none" w:sz="0" w:space="0" w:color="auto"/>
            <w:bottom w:val="none" w:sz="0" w:space="0" w:color="auto"/>
            <w:right w:val="none" w:sz="0" w:space="0" w:color="auto"/>
          </w:divBdr>
        </w:div>
        <w:div w:id="1202785928">
          <w:marLeft w:val="0"/>
          <w:marRight w:val="0"/>
          <w:marTop w:val="0"/>
          <w:marBottom w:val="0"/>
          <w:divBdr>
            <w:top w:val="none" w:sz="0" w:space="0" w:color="auto"/>
            <w:left w:val="none" w:sz="0" w:space="0" w:color="auto"/>
            <w:bottom w:val="none" w:sz="0" w:space="0" w:color="auto"/>
            <w:right w:val="none" w:sz="0" w:space="0" w:color="auto"/>
          </w:divBdr>
        </w:div>
        <w:div w:id="1214273468">
          <w:marLeft w:val="0"/>
          <w:marRight w:val="0"/>
          <w:marTop w:val="0"/>
          <w:marBottom w:val="0"/>
          <w:divBdr>
            <w:top w:val="none" w:sz="0" w:space="0" w:color="auto"/>
            <w:left w:val="none" w:sz="0" w:space="0" w:color="auto"/>
            <w:bottom w:val="none" w:sz="0" w:space="0" w:color="auto"/>
            <w:right w:val="none" w:sz="0" w:space="0" w:color="auto"/>
          </w:divBdr>
        </w:div>
        <w:div w:id="1218476362">
          <w:marLeft w:val="0"/>
          <w:marRight w:val="0"/>
          <w:marTop w:val="0"/>
          <w:marBottom w:val="0"/>
          <w:divBdr>
            <w:top w:val="none" w:sz="0" w:space="0" w:color="auto"/>
            <w:left w:val="none" w:sz="0" w:space="0" w:color="auto"/>
            <w:bottom w:val="none" w:sz="0" w:space="0" w:color="auto"/>
            <w:right w:val="none" w:sz="0" w:space="0" w:color="auto"/>
          </w:divBdr>
        </w:div>
        <w:div w:id="1224753268">
          <w:marLeft w:val="0"/>
          <w:marRight w:val="0"/>
          <w:marTop w:val="0"/>
          <w:marBottom w:val="0"/>
          <w:divBdr>
            <w:top w:val="none" w:sz="0" w:space="0" w:color="auto"/>
            <w:left w:val="none" w:sz="0" w:space="0" w:color="auto"/>
            <w:bottom w:val="none" w:sz="0" w:space="0" w:color="auto"/>
            <w:right w:val="none" w:sz="0" w:space="0" w:color="auto"/>
          </w:divBdr>
        </w:div>
        <w:div w:id="1236554862">
          <w:marLeft w:val="0"/>
          <w:marRight w:val="0"/>
          <w:marTop w:val="0"/>
          <w:marBottom w:val="0"/>
          <w:divBdr>
            <w:top w:val="none" w:sz="0" w:space="0" w:color="auto"/>
            <w:left w:val="none" w:sz="0" w:space="0" w:color="auto"/>
            <w:bottom w:val="none" w:sz="0" w:space="0" w:color="auto"/>
            <w:right w:val="none" w:sz="0" w:space="0" w:color="auto"/>
          </w:divBdr>
        </w:div>
        <w:div w:id="1289969328">
          <w:marLeft w:val="0"/>
          <w:marRight w:val="0"/>
          <w:marTop w:val="0"/>
          <w:marBottom w:val="0"/>
          <w:divBdr>
            <w:top w:val="none" w:sz="0" w:space="0" w:color="auto"/>
            <w:left w:val="none" w:sz="0" w:space="0" w:color="auto"/>
            <w:bottom w:val="none" w:sz="0" w:space="0" w:color="auto"/>
            <w:right w:val="none" w:sz="0" w:space="0" w:color="auto"/>
          </w:divBdr>
        </w:div>
        <w:div w:id="1295285604">
          <w:marLeft w:val="0"/>
          <w:marRight w:val="0"/>
          <w:marTop w:val="0"/>
          <w:marBottom w:val="0"/>
          <w:divBdr>
            <w:top w:val="none" w:sz="0" w:space="0" w:color="auto"/>
            <w:left w:val="none" w:sz="0" w:space="0" w:color="auto"/>
            <w:bottom w:val="none" w:sz="0" w:space="0" w:color="auto"/>
            <w:right w:val="none" w:sz="0" w:space="0" w:color="auto"/>
          </w:divBdr>
        </w:div>
        <w:div w:id="1304198639">
          <w:marLeft w:val="0"/>
          <w:marRight w:val="0"/>
          <w:marTop w:val="0"/>
          <w:marBottom w:val="0"/>
          <w:divBdr>
            <w:top w:val="none" w:sz="0" w:space="0" w:color="auto"/>
            <w:left w:val="none" w:sz="0" w:space="0" w:color="auto"/>
            <w:bottom w:val="none" w:sz="0" w:space="0" w:color="auto"/>
            <w:right w:val="none" w:sz="0" w:space="0" w:color="auto"/>
          </w:divBdr>
        </w:div>
        <w:div w:id="1335912837">
          <w:marLeft w:val="0"/>
          <w:marRight w:val="0"/>
          <w:marTop w:val="0"/>
          <w:marBottom w:val="0"/>
          <w:divBdr>
            <w:top w:val="none" w:sz="0" w:space="0" w:color="auto"/>
            <w:left w:val="none" w:sz="0" w:space="0" w:color="auto"/>
            <w:bottom w:val="none" w:sz="0" w:space="0" w:color="auto"/>
            <w:right w:val="none" w:sz="0" w:space="0" w:color="auto"/>
          </w:divBdr>
        </w:div>
        <w:div w:id="1340623843">
          <w:marLeft w:val="0"/>
          <w:marRight w:val="0"/>
          <w:marTop w:val="0"/>
          <w:marBottom w:val="0"/>
          <w:divBdr>
            <w:top w:val="none" w:sz="0" w:space="0" w:color="auto"/>
            <w:left w:val="none" w:sz="0" w:space="0" w:color="auto"/>
            <w:bottom w:val="none" w:sz="0" w:space="0" w:color="auto"/>
            <w:right w:val="none" w:sz="0" w:space="0" w:color="auto"/>
          </w:divBdr>
        </w:div>
        <w:div w:id="1346900154">
          <w:marLeft w:val="0"/>
          <w:marRight w:val="0"/>
          <w:marTop w:val="0"/>
          <w:marBottom w:val="0"/>
          <w:divBdr>
            <w:top w:val="none" w:sz="0" w:space="0" w:color="auto"/>
            <w:left w:val="none" w:sz="0" w:space="0" w:color="auto"/>
            <w:bottom w:val="none" w:sz="0" w:space="0" w:color="auto"/>
            <w:right w:val="none" w:sz="0" w:space="0" w:color="auto"/>
          </w:divBdr>
        </w:div>
        <w:div w:id="1388141495">
          <w:marLeft w:val="0"/>
          <w:marRight w:val="0"/>
          <w:marTop w:val="0"/>
          <w:marBottom w:val="0"/>
          <w:divBdr>
            <w:top w:val="none" w:sz="0" w:space="0" w:color="auto"/>
            <w:left w:val="none" w:sz="0" w:space="0" w:color="auto"/>
            <w:bottom w:val="none" w:sz="0" w:space="0" w:color="auto"/>
            <w:right w:val="none" w:sz="0" w:space="0" w:color="auto"/>
          </w:divBdr>
        </w:div>
        <w:div w:id="1393695552">
          <w:marLeft w:val="0"/>
          <w:marRight w:val="0"/>
          <w:marTop w:val="0"/>
          <w:marBottom w:val="0"/>
          <w:divBdr>
            <w:top w:val="none" w:sz="0" w:space="0" w:color="auto"/>
            <w:left w:val="none" w:sz="0" w:space="0" w:color="auto"/>
            <w:bottom w:val="none" w:sz="0" w:space="0" w:color="auto"/>
            <w:right w:val="none" w:sz="0" w:space="0" w:color="auto"/>
          </w:divBdr>
        </w:div>
        <w:div w:id="1401824522">
          <w:marLeft w:val="0"/>
          <w:marRight w:val="0"/>
          <w:marTop w:val="0"/>
          <w:marBottom w:val="0"/>
          <w:divBdr>
            <w:top w:val="none" w:sz="0" w:space="0" w:color="auto"/>
            <w:left w:val="none" w:sz="0" w:space="0" w:color="auto"/>
            <w:bottom w:val="none" w:sz="0" w:space="0" w:color="auto"/>
            <w:right w:val="none" w:sz="0" w:space="0" w:color="auto"/>
          </w:divBdr>
        </w:div>
        <w:div w:id="1450590546">
          <w:marLeft w:val="0"/>
          <w:marRight w:val="0"/>
          <w:marTop w:val="0"/>
          <w:marBottom w:val="0"/>
          <w:divBdr>
            <w:top w:val="none" w:sz="0" w:space="0" w:color="auto"/>
            <w:left w:val="none" w:sz="0" w:space="0" w:color="auto"/>
            <w:bottom w:val="none" w:sz="0" w:space="0" w:color="auto"/>
            <w:right w:val="none" w:sz="0" w:space="0" w:color="auto"/>
          </w:divBdr>
        </w:div>
        <w:div w:id="1452477839">
          <w:marLeft w:val="0"/>
          <w:marRight w:val="0"/>
          <w:marTop w:val="0"/>
          <w:marBottom w:val="0"/>
          <w:divBdr>
            <w:top w:val="none" w:sz="0" w:space="0" w:color="auto"/>
            <w:left w:val="none" w:sz="0" w:space="0" w:color="auto"/>
            <w:bottom w:val="none" w:sz="0" w:space="0" w:color="auto"/>
            <w:right w:val="none" w:sz="0" w:space="0" w:color="auto"/>
          </w:divBdr>
        </w:div>
        <w:div w:id="1468820014">
          <w:marLeft w:val="0"/>
          <w:marRight w:val="0"/>
          <w:marTop w:val="0"/>
          <w:marBottom w:val="0"/>
          <w:divBdr>
            <w:top w:val="none" w:sz="0" w:space="0" w:color="auto"/>
            <w:left w:val="none" w:sz="0" w:space="0" w:color="auto"/>
            <w:bottom w:val="none" w:sz="0" w:space="0" w:color="auto"/>
            <w:right w:val="none" w:sz="0" w:space="0" w:color="auto"/>
          </w:divBdr>
        </w:div>
        <w:div w:id="1511678578">
          <w:marLeft w:val="0"/>
          <w:marRight w:val="0"/>
          <w:marTop w:val="0"/>
          <w:marBottom w:val="0"/>
          <w:divBdr>
            <w:top w:val="none" w:sz="0" w:space="0" w:color="auto"/>
            <w:left w:val="none" w:sz="0" w:space="0" w:color="auto"/>
            <w:bottom w:val="none" w:sz="0" w:space="0" w:color="auto"/>
            <w:right w:val="none" w:sz="0" w:space="0" w:color="auto"/>
          </w:divBdr>
        </w:div>
        <w:div w:id="1528323681">
          <w:marLeft w:val="0"/>
          <w:marRight w:val="0"/>
          <w:marTop w:val="0"/>
          <w:marBottom w:val="0"/>
          <w:divBdr>
            <w:top w:val="none" w:sz="0" w:space="0" w:color="auto"/>
            <w:left w:val="none" w:sz="0" w:space="0" w:color="auto"/>
            <w:bottom w:val="none" w:sz="0" w:space="0" w:color="auto"/>
            <w:right w:val="none" w:sz="0" w:space="0" w:color="auto"/>
          </w:divBdr>
        </w:div>
        <w:div w:id="1529180542">
          <w:marLeft w:val="0"/>
          <w:marRight w:val="0"/>
          <w:marTop w:val="0"/>
          <w:marBottom w:val="0"/>
          <w:divBdr>
            <w:top w:val="none" w:sz="0" w:space="0" w:color="auto"/>
            <w:left w:val="none" w:sz="0" w:space="0" w:color="auto"/>
            <w:bottom w:val="none" w:sz="0" w:space="0" w:color="auto"/>
            <w:right w:val="none" w:sz="0" w:space="0" w:color="auto"/>
          </w:divBdr>
        </w:div>
        <w:div w:id="1562402298">
          <w:marLeft w:val="0"/>
          <w:marRight w:val="0"/>
          <w:marTop w:val="0"/>
          <w:marBottom w:val="0"/>
          <w:divBdr>
            <w:top w:val="none" w:sz="0" w:space="0" w:color="auto"/>
            <w:left w:val="none" w:sz="0" w:space="0" w:color="auto"/>
            <w:bottom w:val="none" w:sz="0" w:space="0" w:color="auto"/>
            <w:right w:val="none" w:sz="0" w:space="0" w:color="auto"/>
          </w:divBdr>
        </w:div>
        <w:div w:id="1564752315">
          <w:marLeft w:val="0"/>
          <w:marRight w:val="0"/>
          <w:marTop w:val="0"/>
          <w:marBottom w:val="0"/>
          <w:divBdr>
            <w:top w:val="none" w:sz="0" w:space="0" w:color="auto"/>
            <w:left w:val="none" w:sz="0" w:space="0" w:color="auto"/>
            <w:bottom w:val="none" w:sz="0" w:space="0" w:color="auto"/>
            <w:right w:val="none" w:sz="0" w:space="0" w:color="auto"/>
          </w:divBdr>
        </w:div>
        <w:div w:id="1568495215">
          <w:marLeft w:val="0"/>
          <w:marRight w:val="0"/>
          <w:marTop w:val="0"/>
          <w:marBottom w:val="0"/>
          <w:divBdr>
            <w:top w:val="none" w:sz="0" w:space="0" w:color="auto"/>
            <w:left w:val="none" w:sz="0" w:space="0" w:color="auto"/>
            <w:bottom w:val="none" w:sz="0" w:space="0" w:color="auto"/>
            <w:right w:val="none" w:sz="0" w:space="0" w:color="auto"/>
          </w:divBdr>
        </w:div>
        <w:div w:id="1580947047">
          <w:marLeft w:val="0"/>
          <w:marRight w:val="0"/>
          <w:marTop w:val="0"/>
          <w:marBottom w:val="0"/>
          <w:divBdr>
            <w:top w:val="none" w:sz="0" w:space="0" w:color="auto"/>
            <w:left w:val="none" w:sz="0" w:space="0" w:color="auto"/>
            <w:bottom w:val="none" w:sz="0" w:space="0" w:color="auto"/>
            <w:right w:val="none" w:sz="0" w:space="0" w:color="auto"/>
          </w:divBdr>
        </w:div>
        <w:div w:id="1581477325">
          <w:marLeft w:val="0"/>
          <w:marRight w:val="0"/>
          <w:marTop w:val="0"/>
          <w:marBottom w:val="0"/>
          <w:divBdr>
            <w:top w:val="none" w:sz="0" w:space="0" w:color="auto"/>
            <w:left w:val="none" w:sz="0" w:space="0" w:color="auto"/>
            <w:bottom w:val="none" w:sz="0" w:space="0" w:color="auto"/>
            <w:right w:val="none" w:sz="0" w:space="0" w:color="auto"/>
          </w:divBdr>
        </w:div>
        <w:div w:id="1602641004">
          <w:marLeft w:val="0"/>
          <w:marRight w:val="0"/>
          <w:marTop w:val="0"/>
          <w:marBottom w:val="0"/>
          <w:divBdr>
            <w:top w:val="none" w:sz="0" w:space="0" w:color="auto"/>
            <w:left w:val="none" w:sz="0" w:space="0" w:color="auto"/>
            <w:bottom w:val="none" w:sz="0" w:space="0" w:color="auto"/>
            <w:right w:val="none" w:sz="0" w:space="0" w:color="auto"/>
          </w:divBdr>
        </w:div>
        <w:div w:id="1609696324">
          <w:marLeft w:val="0"/>
          <w:marRight w:val="0"/>
          <w:marTop w:val="0"/>
          <w:marBottom w:val="0"/>
          <w:divBdr>
            <w:top w:val="none" w:sz="0" w:space="0" w:color="auto"/>
            <w:left w:val="none" w:sz="0" w:space="0" w:color="auto"/>
            <w:bottom w:val="none" w:sz="0" w:space="0" w:color="auto"/>
            <w:right w:val="none" w:sz="0" w:space="0" w:color="auto"/>
          </w:divBdr>
        </w:div>
        <w:div w:id="1639872102">
          <w:marLeft w:val="0"/>
          <w:marRight w:val="0"/>
          <w:marTop w:val="0"/>
          <w:marBottom w:val="0"/>
          <w:divBdr>
            <w:top w:val="none" w:sz="0" w:space="0" w:color="auto"/>
            <w:left w:val="none" w:sz="0" w:space="0" w:color="auto"/>
            <w:bottom w:val="none" w:sz="0" w:space="0" w:color="auto"/>
            <w:right w:val="none" w:sz="0" w:space="0" w:color="auto"/>
          </w:divBdr>
        </w:div>
        <w:div w:id="1675180083">
          <w:marLeft w:val="0"/>
          <w:marRight w:val="0"/>
          <w:marTop w:val="0"/>
          <w:marBottom w:val="0"/>
          <w:divBdr>
            <w:top w:val="none" w:sz="0" w:space="0" w:color="auto"/>
            <w:left w:val="none" w:sz="0" w:space="0" w:color="auto"/>
            <w:bottom w:val="none" w:sz="0" w:space="0" w:color="auto"/>
            <w:right w:val="none" w:sz="0" w:space="0" w:color="auto"/>
          </w:divBdr>
        </w:div>
        <w:div w:id="1698896119">
          <w:marLeft w:val="0"/>
          <w:marRight w:val="0"/>
          <w:marTop w:val="0"/>
          <w:marBottom w:val="0"/>
          <w:divBdr>
            <w:top w:val="none" w:sz="0" w:space="0" w:color="auto"/>
            <w:left w:val="none" w:sz="0" w:space="0" w:color="auto"/>
            <w:bottom w:val="none" w:sz="0" w:space="0" w:color="auto"/>
            <w:right w:val="none" w:sz="0" w:space="0" w:color="auto"/>
          </w:divBdr>
        </w:div>
        <w:div w:id="1700544075">
          <w:marLeft w:val="0"/>
          <w:marRight w:val="0"/>
          <w:marTop w:val="0"/>
          <w:marBottom w:val="0"/>
          <w:divBdr>
            <w:top w:val="none" w:sz="0" w:space="0" w:color="auto"/>
            <w:left w:val="none" w:sz="0" w:space="0" w:color="auto"/>
            <w:bottom w:val="none" w:sz="0" w:space="0" w:color="auto"/>
            <w:right w:val="none" w:sz="0" w:space="0" w:color="auto"/>
          </w:divBdr>
        </w:div>
        <w:div w:id="1703675767">
          <w:marLeft w:val="0"/>
          <w:marRight w:val="0"/>
          <w:marTop w:val="0"/>
          <w:marBottom w:val="0"/>
          <w:divBdr>
            <w:top w:val="none" w:sz="0" w:space="0" w:color="auto"/>
            <w:left w:val="none" w:sz="0" w:space="0" w:color="auto"/>
            <w:bottom w:val="none" w:sz="0" w:space="0" w:color="auto"/>
            <w:right w:val="none" w:sz="0" w:space="0" w:color="auto"/>
          </w:divBdr>
        </w:div>
        <w:div w:id="1832061183">
          <w:marLeft w:val="0"/>
          <w:marRight w:val="0"/>
          <w:marTop w:val="0"/>
          <w:marBottom w:val="0"/>
          <w:divBdr>
            <w:top w:val="none" w:sz="0" w:space="0" w:color="auto"/>
            <w:left w:val="none" w:sz="0" w:space="0" w:color="auto"/>
            <w:bottom w:val="none" w:sz="0" w:space="0" w:color="auto"/>
            <w:right w:val="none" w:sz="0" w:space="0" w:color="auto"/>
          </w:divBdr>
        </w:div>
        <w:div w:id="1839878335">
          <w:marLeft w:val="0"/>
          <w:marRight w:val="0"/>
          <w:marTop w:val="0"/>
          <w:marBottom w:val="0"/>
          <w:divBdr>
            <w:top w:val="none" w:sz="0" w:space="0" w:color="auto"/>
            <w:left w:val="none" w:sz="0" w:space="0" w:color="auto"/>
            <w:bottom w:val="none" w:sz="0" w:space="0" w:color="auto"/>
            <w:right w:val="none" w:sz="0" w:space="0" w:color="auto"/>
          </w:divBdr>
        </w:div>
        <w:div w:id="1943997579">
          <w:marLeft w:val="0"/>
          <w:marRight w:val="0"/>
          <w:marTop w:val="0"/>
          <w:marBottom w:val="0"/>
          <w:divBdr>
            <w:top w:val="none" w:sz="0" w:space="0" w:color="auto"/>
            <w:left w:val="none" w:sz="0" w:space="0" w:color="auto"/>
            <w:bottom w:val="none" w:sz="0" w:space="0" w:color="auto"/>
            <w:right w:val="none" w:sz="0" w:space="0" w:color="auto"/>
          </w:divBdr>
        </w:div>
        <w:div w:id="1951081698">
          <w:marLeft w:val="0"/>
          <w:marRight w:val="0"/>
          <w:marTop w:val="0"/>
          <w:marBottom w:val="0"/>
          <w:divBdr>
            <w:top w:val="none" w:sz="0" w:space="0" w:color="auto"/>
            <w:left w:val="none" w:sz="0" w:space="0" w:color="auto"/>
            <w:bottom w:val="none" w:sz="0" w:space="0" w:color="auto"/>
            <w:right w:val="none" w:sz="0" w:space="0" w:color="auto"/>
          </w:divBdr>
        </w:div>
        <w:div w:id="1994403515">
          <w:marLeft w:val="0"/>
          <w:marRight w:val="0"/>
          <w:marTop w:val="0"/>
          <w:marBottom w:val="0"/>
          <w:divBdr>
            <w:top w:val="none" w:sz="0" w:space="0" w:color="auto"/>
            <w:left w:val="none" w:sz="0" w:space="0" w:color="auto"/>
            <w:bottom w:val="none" w:sz="0" w:space="0" w:color="auto"/>
            <w:right w:val="none" w:sz="0" w:space="0" w:color="auto"/>
          </w:divBdr>
        </w:div>
        <w:div w:id="2006664869">
          <w:marLeft w:val="0"/>
          <w:marRight w:val="0"/>
          <w:marTop w:val="0"/>
          <w:marBottom w:val="0"/>
          <w:divBdr>
            <w:top w:val="none" w:sz="0" w:space="0" w:color="auto"/>
            <w:left w:val="none" w:sz="0" w:space="0" w:color="auto"/>
            <w:bottom w:val="none" w:sz="0" w:space="0" w:color="auto"/>
            <w:right w:val="none" w:sz="0" w:space="0" w:color="auto"/>
          </w:divBdr>
        </w:div>
        <w:div w:id="2007856436">
          <w:marLeft w:val="0"/>
          <w:marRight w:val="0"/>
          <w:marTop w:val="0"/>
          <w:marBottom w:val="0"/>
          <w:divBdr>
            <w:top w:val="none" w:sz="0" w:space="0" w:color="auto"/>
            <w:left w:val="none" w:sz="0" w:space="0" w:color="auto"/>
            <w:bottom w:val="none" w:sz="0" w:space="0" w:color="auto"/>
            <w:right w:val="none" w:sz="0" w:space="0" w:color="auto"/>
          </w:divBdr>
        </w:div>
        <w:div w:id="2010938228">
          <w:marLeft w:val="0"/>
          <w:marRight w:val="0"/>
          <w:marTop w:val="0"/>
          <w:marBottom w:val="0"/>
          <w:divBdr>
            <w:top w:val="none" w:sz="0" w:space="0" w:color="auto"/>
            <w:left w:val="none" w:sz="0" w:space="0" w:color="auto"/>
            <w:bottom w:val="none" w:sz="0" w:space="0" w:color="auto"/>
            <w:right w:val="none" w:sz="0" w:space="0" w:color="auto"/>
          </w:divBdr>
        </w:div>
        <w:div w:id="2026596630">
          <w:marLeft w:val="0"/>
          <w:marRight w:val="0"/>
          <w:marTop w:val="0"/>
          <w:marBottom w:val="0"/>
          <w:divBdr>
            <w:top w:val="none" w:sz="0" w:space="0" w:color="auto"/>
            <w:left w:val="none" w:sz="0" w:space="0" w:color="auto"/>
            <w:bottom w:val="none" w:sz="0" w:space="0" w:color="auto"/>
            <w:right w:val="none" w:sz="0" w:space="0" w:color="auto"/>
          </w:divBdr>
        </w:div>
        <w:div w:id="2045672281">
          <w:marLeft w:val="0"/>
          <w:marRight w:val="0"/>
          <w:marTop w:val="0"/>
          <w:marBottom w:val="0"/>
          <w:divBdr>
            <w:top w:val="none" w:sz="0" w:space="0" w:color="auto"/>
            <w:left w:val="none" w:sz="0" w:space="0" w:color="auto"/>
            <w:bottom w:val="none" w:sz="0" w:space="0" w:color="auto"/>
            <w:right w:val="none" w:sz="0" w:space="0" w:color="auto"/>
          </w:divBdr>
        </w:div>
        <w:div w:id="2048987372">
          <w:marLeft w:val="0"/>
          <w:marRight w:val="0"/>
          <w:marTop w:val="0"/>
          <w:marBottom w:val="0"/>
          <w:divBdr>
            <w:top w:val="none" w:sz="0" w:space="0" w:color="auto"/>
            <w:left w:val="none" w:sz="0" w:space="0" w:color="auto"/>
            <w:bottom w:val="none" w:sz="0" w:space="0" w:color="auto"/>
            <w:right w:val="none" w:sz="0" w:space="0" w:color="auto"/>
          </w:divBdr>
        </w:div>
        <w:div w:id="2051302398">
          <w:marLeft w:val="0"/>
          <w:marRight w:val="0"/>
          <w:marTop w:val="0"/>
          <w:marBottom w:val="0"/>
          <w:divBdr>
            <w:top w:val="none" w:sz="0" w:space="0" w:color="auto"/>
            <w:left w:val="none" w:sz="0" w:space="0" w:color="auto"/>
            <w:bottom w:val="none" w:sz="0" w:space="0" w:color="auto"/>
            <w:right w:val="none" w:sz="0" w:space="0" w:color="auto"/>
          </w:divBdr>
        </w:div>
        <w:div w:id="2115586927">
          <w:marLeft w:val="0"/>
          <w:marRight w:val="0"/>
          <w:marTop w:val="0"/>
          <w:marBottom w:val="0"/>
          <w:divBdr>
            <w:top w:val="none" w:sz="0" w:space="0" w:color="auto"/>
            <w:left w:val="none" w:sz="0" w:space="0" w:color="auto"/>
            <w:bottom w:val="none" w:sz="0" w:space="0" w:color="auto"/>
            <w:right w:val="none" w:sz="0" w:space="0" w:color="auto"/>
          </w:divBdr>
        </w:div>
      </w:divsChild>
    </w:div>
    <w:div w:id="1049918456">
      <w:bodyDiv w:val="1"/>
      <w:marLeft w:val="0"/>
      <w:marRight w:val="0"/>
      <w:marTop w:val="0"/>
      <w:marBottom w:val="0"/>
      <w:divBdr>
        <w:top w:val="none" w:sz="0" w:space="0" w:color="auto"/>
        <w:left w:val="none" w:sz="0" w:space="0" w:color="auto"/>
        <w:bottom w:val="none" w:sz="0" w:space="0" w:color="auto"/>
        <w:right w:val="none" w:sz="0" w:space="0" w:color="auto"/>
      </w:divBdr>
    </w:div>
    <w:div w:id="1092238925">
      <w:bodyDiv w:val="1"/>
      <w:marLeft w:val="0"/>
      <w:marRight w:val="0"/>
      <w:marTop w:val="0"/>
      <w:marBottom w:val="0"/>
      <w:divBdr>
        <w:top w:val="none" w:sz="0" w:space="0" w:color="auto"/>
        <w:left w:val="none" w:sz="0" w:space="0" w:color="auto"/>
        <w:bottom w:val="none" w:sz="0" w:space="0" w:color="auto"/>
        <w:right w:val="none" w:sz="0" w:space="0" w:color="auto"/>
      </w:divBdr>
    </w:div>
    <w:div w:id="1729455434">
      <w:bodyDiv w:val="1"/>
      <w:marLeft w:val="0"/>
      <w:marRight w:val="0"/>
      <w:marTop w:val="0"/>
      <w:marBottom w:val="0"/>
      <w:divBdr>
        <w:top w:val="none" w:sz="0" w:space="0" w:color="auto"/>
        <w:left w:val="none" w:sz="0" w:space="0" w:color="auto"/>
        <w:bottom w:val="none" w:sz="0" w:space="0" w:color="auto"/>
        <w:right w:val="none" w:sz="0" w:space="0" w:color="auto"/>
      </w:divBdr>
      <w:divsChild>
        <w:div w:id="53823211">
          <w:marLeft w:val="0"/>
          <w:marRight w:val="0"/>
          <w:marTop w:val="0"/>
          <w:marBottom w:val="0"/>
          <w:divBdr>
            <w:top w:val="none" w:sz="0" w:space="0" w:color="auto"/>
            <w:left w:val="none" w:sz="0" w:space="0" w:color="auto"/>
            <w:bottom w:val="none" w:sz="0" w:space="0" w:color="auto"/>
            <w:right w:val="none" w:sz="0" w:space="0" w:color="auto"/>
          </w:divBdr>
        </w:div>
        <w:div w:id="126898397">
          <w:marLeft w:val="0"/>
          <w:marRight w:val="0"/>
          <w:marTop w:val="0"/>
          <w:marBottom w:val="0"/>
          <w:divBdr>
            <w:top w:val="none" w:sz="0" w:space="0" w:color="auto"/>
            <w:left w:val="none" w:sz="0" w:space="0" w:color="auto"/>
            <w:bottom w:val="none" w:sz="0" w:space="0" w:color="auto"/>
            <w:right w:val="none" w:sz="0" w:space="0" w:color="auto"/>
          </w:divBdr>
        </w:div>
        <w:div w:id="143473701">
          <w:marLeft w:val="0"/>
          <w:marRight w:val="0"/>
          <w:marTop w:val="0"/>
          <w:marBottom w:val="0"/>
          <w:divBdr>
            <w:top w:val="none" w:sz="0" w:space="0" w:color="auto"/>
            <w:left w:val="none" w:sz="0" w:space="0" w:color="auto"/>
            <w:bottom w:val="none" w:sz="0" w:space="0" w:color="auto"/>
            <w:right w:val="none" w:sz="0" w:space="0" w:color="auto"/>
          </w:divBdr>
        </w:div>
        <w:div w:id="361785614">
          <w:marLeft w:val="0"/>
          <w:marRight w:val="0"/>
          <w:marTop w:val="0"/>
          <w:marBottom w:val="0"/>
          <w:divBdr>
            <w:top w:val="none" w:sz="0" w:space="0" w:color="auto"/>
            <w:left w:val="none" w:sz="0" w:space="0" w:color="auto"/>
            <w:bottom w:val="none" w:sz="0" w:space="0" w:color="auto"/>
            <w:right w:val="none" w:sz="0" w:space="0" w:color="auto"/>
          </w:divBdr>
        </w:div>
        <w:div w:id="444269928">
          <w:marLeft w:val="0"/>
          <w:marRight w:val="0"/>
          <w:marTop w:val="0"/>
          <w:marBottom w:val="0"/>
          <w:divBdr>
            <w:top w:val="none" w:sz="0" w:space="0" w:color="auto"/>
            <w:left w:val="none" w:sz="0" w:space="0" w:color="auto"/>
            <w:bottom w:val="none" w:sz="0" w:space="0" w:color="auto"/>
            <w:right w:val="none" w:sz="0" w:space="0" w:color="auto"/>
          </w:divBdr>
        </w:div>
        <w:div w:id="512300748">
          <w:marLeft w:val="0"/>
          <w:marRight w:val="0"/>
          <w:marTop w:val="0"/>
          <w:marBottom w:val="0"/>
          <w:divBdr>
            <w:top w:val="none" w:sz="0" w:space="0" w:color="auto"/>
            <w:left w:val="none" w:sz="0" w:space="0" w:color="auto"/>
            <w:bottom w:val="none" w:sz="0" w:space="0" w:color="auto"/>
            <w:right w:val="none" w:sz="0" w:space="0" w:color="auto"/>
          </w:divBdr>
        </w:div>
        <w:div w:id="552543158">
          <w:marLeft w:val="0"/>
          <w:marRight w:val="0"/>
          <w:marTop w:val="0"/>
          <w:marBottom w:val="0"/>
          <w:divBdr>
            <w:top w:val="none" w:sz="0" w:space="0" w:color="auto"/>
            <w:left w:val="none" w:sz="0" w:space="0" w:color="auto"/>
            <w:bottom w:val="none" w:sz="0" w:space="0" w:color="auto"/>
            <w:right w:val="none" w:sz="0" w:space="0" w:color="auto"/>
          </w:divBdr>
        </w:div>
        <w:div w:id="619920179">
          <w:marLeft w:val="0"/>
          <w:marRight w:val="0"/>
          <w:marTop w:val="0"/>
          <w:marBottom w:val="0"/>
          <w:divBdr>
            <w:top w:val="none" w:sz="0" w:space="0" w:color="auto"/>
            <w:left w:val="none" w:sz="0" w:space="0" w:color="auto"/>
            <w:bottom w:val="none" w:sz="0" w:space="0" w:color="auto"/>
            <w:right w:val="none" w:sz="0" w:space="0" w:color="auto"/>
          </w:divBdr>
        </w:div>
        <w:div w:id="736786894">
          <w:marLeft w:val="0"/>
          <w:marRight w:val="0"/>
          <w:marTop w:val="0"/>
          <w:marBottom w:val="0"/>
          <w:divBdr>
            <w:top w:val="none" w:sz="0" w:space="0" w:color="auto"/>
            <w:left w:val="none" w:sz="0" w:space="0" w:color="auto"/>
            <w:bottom w:val="none" w:sz="0" w:space="0" w:color="auto"/>
            <w:right w:val="none" w:sz="0" w:space="0" w:color="auto"/>
          </w:divBdr>
        </w:div>
        <w:div w:id="1025450020">
          <w:marLeft w:val="0"/>
          <w:marRight w:val="0"/>
          <w:marTop w:val="0"/>
          <w:marBottom w:val="0"/>
          <w:divBdr>
            <w:top w:val="none" w:sz="0" w:space="0" w:color="auto"/>
            <w:left w:val="none" w:sz="0" w:space="0" w:color="auto"/>
            <w:bottom w:val="none" w:sz="0" w:space="0" w:color="auto"/>
            <w:right w:val="none" w:sz="0" w:space="0" w:color="auto"/>
          </w:divBdr>
        </w:div>
        <w:div w:id="1226642264">
          <w:marLeft w:val="0"/>
          <w:marRight w:val="0"/>
          <w:marTop w:val="0"/>
          <w:marBottom w:val="0"/>
          <w:divBdr>
            <w:top w:val="none" w:sz="0" w:space="0" w:color="auto"/>
            <w:left w:val="none" w:sz="0" w:space="0" w:color="auto"/>
            <w:bottom w:val="none" w:sz="0" w:space="0" w:color="auto"/>
            <w:right w:val="none" w:sz="0" w:space="0" w:color="auto"/>
          </w:divBdr>
        </w:div>
        <w:div w:id="1986469467">
          <w:marLeft w:val="0"/>
          <w:marRight w:val="0"/>
          <w:marTop w:val="0"/>
          <w:marBottom w:val="0"/>
          <w:divBdr>
            <w:top w:val="none" w:sz="0" w:space="0" w:color="auto"/>
            <w:left w:val="none" w:sz="0" w:space="0" w:color="auto"/>
            <w:bottom w:val="none" w:sz="0" w:space="0" w:color="auto"/>
            <w:right w:val="none" w:sz="0" w:space="0" w:color="auto"/>
          </w:divBdr>
        </w:div>
        <w:div w:id="19869327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4FD031-9F5F-4440-8C30-DD45A17CF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5121</Words>
  <Characters>29192</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34245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KSP</cp:lastModifiedBy>
  <cp:revision>2</cp:revision>
  <cp:lastPrinted>2017-05-02T03:07:00Z</cp:lastPrinted>
  <dcterms:created xsi:type="dcterms:W3CDTF">2017-05-02T03:12:00Z</dcterms:created>
  <dcterms:modified xsi:type="dcterms:W3CDTF">2017-05-02T03:12:00Z</dcterms:modified>
</cp:coreProperties>
</file>